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FA65C" w14:textId="1D2329BC" w:rsidR="00B73234" w:rsidRPr="007855EC" w:rsidRDefault="00A10067" w:rsidP="00A100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855EC">
        <w:rPr>
          <w:rFonts w:ascii="TH SarabunPSK" w:hAnsi="TH SarabunPSK" w:cs="TH SarabunPSK"/>
          <w:b/>
          <w:bCs/>
          <w:spacing w:val="-12"/>
          <w:sz w:val="40"/>
          <w:szCs w:val="40"/>
          <w:cs/>
        </w:rPr>
        <w:t>ปัจจัยที่ส่งผลต่อขวัญและกำลังใจในการปฏิบัติงานของบุคลากรสายสนับสนุน</w:t>
      </w:r>
      <w:r w:rsidRPr="007855EC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7855EC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มหาวิทยาลัยราชภัฏมหาสารคาม</w:t>
      </w:r>
    </w:p>
    <w:p w14:paraId="1C77BBB2" w14:textId="1D72ED2F" w:rsidR="00B73234" w:rsidRPr="007855EC" w:rsidRDefault="00A10067" w:rsidP="00A10067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40"/>
          <w:szCs w:val="40"/>
        </w:rPr>
      </w:pPr>
      <w:r w:rsidRPr="007855EC">
        <w:rPr>
          <w:rFonts w:ascii="TH SarabunPSK" w:hAnsi="TH SarabunPSK" w:cs="TH SarabunPSK"/>
          <w:b/>
          <w:bCs/>
          <w:spacing w:val="-12"/>
          <w:sz w:val="40"/>
          <w:szCs w:val="40"/>
        </w:rPr>
        <w:t>Factors Affecting the Morale and Motivation of Support Personnel</w:t>
      </w:r>
      <w:r w:rsidRPr="007855EC">
        <w:rPr>
          <w:rFonts w:ascii="TH SarabunPSK" w:hAnsi="TH SarabunPSK" w:cs="TH SarabunPSK"/>
          <w:b/>
          <w:bCs/>
          <w:spacing w:val="-10"/>
          <w:sz w:val="40"/>
          <w:szCs w:val="40"/>
        </w:rPr>
        <w:t xml:space="preserve"> at </w:t>
      </w:r>
      <w:proofErr w:type="spellStart"/>
      <w:r w:rsidRPr="007855EC">
        <w:rPr>
          <w:rFonts w:ascii="TH SarabunPSK" w:hAnsi="TH SarabunPSK" w:cs="TH SarabunPSK"/>
          <w:b/>
          <w:bCs/>
          <w:spacing w:val="-10"/>
          <w:sz w:val="40"/>
          <w:szCs w:val="40"/>
        </w:rPr>
        <w:t>Maha</w:t>
      </w:r>
      <w:proofErr w:type="spellEnd"/>
      <w:r w:rsidRPr="007855EC">
        <w:rPr>
          <w:rFonts w:ascii="TH SarabunPSK" w:hAnsi="TH SarabunPSK" w:cs="TH SarabunPSK"/>
          <w:b/>
          <w:bCs/>
          <w:spacing w:val="-10"/>
          <w:sz w:val="40"/>
          <w:szCs w:val="40"/>
        </w:rPr>
        <w:t xml:space="preserve"> </w:t>
      </w:r>
      <w:proofErr w:type="spellStart"/>
      <w:r w:rsidRPr="007855EC">
        <w:rPr>
          <w:rFonts w:ascii="TH SarabunPSK" w:hAnsi="TH SarabunPSK" w:cs="TH SarabunPSK"/>
          <w:b/>
          <w:bCs/>
          <w:spacing w:val="-10"/>
          <w:sz w:val="40"/>
          <w:szCs w:val="40"/>
        </w:rPr>
        <w:t>Sarakham</w:t>
      </w:r>
      <w:proofErr w:type="spellEnd"/>
      <w:r w:rsidRPr="007855EC">
        <w:rPr>
          <w:rFonts w:ascii="TH SarabunPSK" w:hAnsi="TH SarabunPSK" w:cs="TH SarabunPSK"/>
          <w:b/>
          <w:bCs/>
          <w:spacing w:val="-10"/>
          <w:sz w:val="40"/>
          <w:szCs w:val="40"/>
        </w:rPr>
        <w:t xml:space="preserve"> University</w:t>
      </w:r>
    </w:p>
    <w:p w14:paraId="3799D04B" w14:textId="77777777" w:rsidR="009550BD" w:rsidRPr="007855EC" w:rsidRDefault="009550BD" w:rsidP="009550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spellStart"/>
      <w:r w:rsidRPr="007855EC">
        <w:rPr>
          <w:rFonts w:ascii="TH SarabunPSK" w:hAnsi="TH SarabunPSK" w:cs="TH SarabunPSK"/>
          <w:b/>
          <w:bCs/>
          <w:sz w:val="32"/>
          <w:szCs w:val="32"/>
          <w:cs/>
        </w:rPr>
        <w:t>ปิยวรร</w:t>
      </w:r>
      <w:proofErr w:type="spellEnd"/>
      <w:r w:rsidRPr="007855EC">
        <w:rPr>
          <w:rFonts w:ascii="TH SarabunPSK" w:hAnsi="TH SarabunPSK" w:cs="TH SarabunPSK"/>
          <w:b/>
          <w:bCs/>
          <w:sz w:val="32"/>
          <w:szCs w:val="32"/>
          <w:cs/>
        </w:rPr>
        <w:t>ณ จันทร์เท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</w:p>
    <w:p w14:paraId="22D8951B" w14:textId="77777777" w:rsidR="009550BD" w:rsidRPr="007855EC" w:rsidRDefault="009550BD" w:rsidP="009550B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proofErr w:type="spellStart"/>
      <w:r w:rsidRPr="007855EC">
        <w:rPr>
          <w:rFonts w:ascii="TH SarabunPSK" w:hAnsi="TH SarabunPSK" w:cs="TH SarabunPSK"/>
          <w:sz w:val="32"/>
          <w:szCs w:val="32"/>
        </w:rPr>
        <w:t>Piyawan</w:t>
      </w:r>
      <w:proofErr w:type="spellEnd"/>
      <w:r w:rsidRPr="007855E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855EC">
        <w:rPr>
          <w:rFonts w:ascii="TH SarabunPSK" w:hAnsi="TH SarabunPSK" w:cs="TH SarabunPSK"/>
          <w:sz w:val="32"/>
          <w:szCs w:val="32"/>
        </w:rPr>
        <w:t>Janthep</w:t>
      </w:r>
      <w:proofErr w:type="spellEnd"/>
    </w:p>
    <w:p w14:paraId="69DCE7B3" w14:textId="77777777" w:rsidR="009550BD" w:rsidRDefault="009550BD" w:rsidP="009550B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61BD2">
        <w:rPr>
          <w:rFonts w:ascii="TH SarabunPSK" w:hAnsi="TH SarabunPSK" w:cs="TH SarabunPSK"/>
          <w:sz w:val="32"/>
          <w:szCs w:val="32"/>
        </w:rPr>
        <w:t xml:space="preserve">Educational scholar Faculty of Political Science and Public Administration </w:t>
      </w:r>
    </w:p>
    <w:p w14:paraId="5AB1B563" w14:textId="77777777" w:rsidR="009550BD" w:rsidRPr="00761BD2" w:rsidRDefault="009550BD" w:rsidP="009550B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proofErr w:type="spellStart"/>
      <w:r w:rsidRPr="00761BD2">
        <w:rPr>
          <w:rFonts w:ascii="TH SarabunPSK" w:hAnsi="TH SarabunPSK" w:cs="TH SarabunPSK"/>
          <w:sz w:val="32"/>
          <w:szCs w:val="32"/>
        </w:rPr>
        <w:t>Maha</w:t>
      </w:r>
      <w:proofErr w:type="spellEnd"/>
      <w:r w:rsidRPr="00761BD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61BD2">
        <w:rPr>
          <w:rFonts w:ascii="TH SarabunPSK" w:hAnsi="TH SarabunPSK" w:cs="TH SarabunPSK"/>
          <w:sz w:val="32"/>
          <w:szCs w:val="32"/>
        </w:rPr>
        <w:t>Sarakham</w:t>
      </w:r>
      <w:proofErr w:type="spellEnd"/>
      <w:r w:rsidRPr="00761BD2">
        <w:rPr>
          <w:rFonts w:ascii="TH SarabunPSK" w:hAnsi="TH SarabunPSK" w:cs="TH SarabunPSK"/>
          <w:sz w:val="32"/>
          <w:szCs w:val="32"/>
        </w:rPr>
        <w:t xml:space="preserve"> Rajabhat University</w:t>
      </w:r>
    </w:p>
    <w:p w14:paraId="6E887E5D" w14:textId="77777777" w:rsidR="009550BD" w:rsidRPr="0050088E" w:rsidRDefault="009550BD" w:rsidP="009550B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61BD2">
        <w:rPr>
          <w:rFonts w:ascii="TH SarabunPSK" w:hAnsi="TH SarabunPSK" w:cs="TH SarabunPSK"/>
          <w:sz w:val="32"/>
          <w:szCs w:val="32"/>
        </w:rPr>
        <w:t xml:space="preserve">Email: </w:t>
      </w:r>
      <w:r w:rsidRPr="00661EAC">
        <w:rPr>
          <w:rFonts w:ascii="TH SarabunPSK" w:hAnsi="TH SarabunPSK" w:cs="TH SarabunPSK"/>
          <w:sz w:val="32"/>
          <w:szCs w:val="32"/>
        </w:rPr>
        <w:t>marood1987.555@gmail.com</w:t>
      </w:r>
    </w:p>
    <w:p w14:paraId="279045D2" w14:textId="77777777" w:rsidR="00B73234" w:rsidRPr="00AE54DB" w:rsidRDefault="00B73234" w:rsidP="005E4D0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6970AE" w14:textId="77777777" w:rsidR="00D34B38" w:rsidRPr="007855EC" w:rsidRDefault="00D34B38" w:rsidP="005E4D0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855EC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7A5FC09A" w14:textId="273D0D68" w:rsidR="00A10067" w:rsidRPr="007855EC" w:rsidRDefault="00A10067" w:rsidP="00A100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sz w:val="32"/>
          <w:szCs w:val="32"/>
          <w:cs/>
        </w:rPr>
        <w:t xml:space="preserve">การศึกษาวิจัยครั้งนี้ มีวัตถุประสงค์เพื่อศึกษา (1) </w:t>
      </w:r>
      <w:r w:rsidR="00EB6BB3" w:rsidRPr="007855EC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EB6BB3" w:rsidRPr="007855EC">
        <w:rPr>
          <w:rFonts w:ascii="TH SarabunPSK" w:hAnsi="TH SarabunPSK" w:cs="TH SarabunPSK"/>
          <w:sz w:val="32"/>
          <w:szCs w:val="32"/>
          <w:cs/>
        </w:rPr>
        <w:t xml:space="preserve">ขวัญและกำลังใจในการปฏิบัติงานของบุคลากรสายสนับสนุนมหาวิทยาลัยราชภัฏมหาสารคาม </w:t>
      </w:r>
      <w:r w:rsidR="00EB6BB3" w:rsidRPr="007855EC">
        <w:rPr>
          <w:rFonts w:ascii="TH SarabunPSK" w:hAnsi="TH SarabunPSK" w:cs="TH SarabunPSK" w:hint="cs"/>
          <w:sz w:val="32"/>
          <w:szCs w:val="32"/>
          <w:cs/>
        </w:rPr>
        <w:t xml:space="preserve">(2) </w:t>
      </w:r>
      <w:r w:rsidRPr="007855EC">
        <w:rPr>
          <w:rFonts w:ascii="TH SarabunPSK" w:hAnsi="TH SarabunPSK" w:cs="TH SarabunPSK"/>
          <w:sz w:val="32"/>
          <w:szCs w:val="32"/>
          <w:cs/>
        </w:rPr>
        <w:t>ปัจจัยที่ส่งผลต่อขวัญและกำลังใจในการปฏิบัติงานของบุคลากรสายสนับสนุนมหาวิทยาลัยราชภัฏมหาสารคาม และ (</w:t>
      </w:r>
      <w:r w:rsidR="00EB6BB3" w:rsidRPr="007855EC">
        <w:rPr>
          <w:rFonts w:ascii="TH SarabunPSK" w:hAnsi="TH SarabunPSK" w:cs="TH SarabunPSK" w:hint="cs"/>
          <w:sz w:val="32"/>
          <w:szCs w:val="32"/>
          <w:cs/>
        </w:rPr>
        <w:t>3</w:t>
      </w:r>
      <w:r w:rsidRPr="007855EC">
        <w:rPr>
          <w:rFonts w:ascii="TH SarabunPSK" w:hAnsi="TH SarabunPSK" w:cs="TH SarabunPSK"/>
          <w:sz w:val="32"/>
          <w:szCs w:val="32"/>
          <w:cs/>
        </w:rPr>
        <w:t>) ศึกษาข้อเสนอแนะปัจจัยที่ส่งผล ต่อขวัญและกำลังใจในการปฏิบัติงานของบุคลากรสายสนับสนุนมหาวิทยาลัยราชภัฏมหาสารคาม ประชากร คือ พนักงานในสถาบันอุดมศึกษาสายสนับสนุนมหาวิทยาลัยราชภัฏมหาสารคามจำนวน 401 คน กลุ่มตัวอย่าง จำนวน 201 คน โดยการใช้สูตรหาขนาดกลุ่มตัวอย่างของยามา</w:t>
      </w:r>
      <w:proofErr w:type="spellStart"/>
      <w:r w:rsidRPr="007855EC">
        <w:rPr>
          <w:rFonts w:ascii="TH SarabunPSK" w:hAnsi="TH SarabunPSK" w:cs="TH SarabunPSK"/>
          <w:sz w:val="32"/>
          <w:szCs w:val="32"/>
          <w:cs/>
        </w:rPr>
        <w:t>เน่</w:t>
      </w:r>
      <w:proofErr w:type="spellEnd"/>
      <w:r w:rsidRPr="007855EC">
        <w:rPr>
          <w:rFonts w:ascii="TH SarabunPSK" w:hAnsi="TH SarabunPSK" w:cs="TH SarabunPSK"/>
          <w:sz w:val="32"/>
          <w:szCs w:val="32"/>
          <w:cs/>
        </w:rPr>
        <w:t xml:space="preserve"> เครื่องมือที่ใช้ในการวิจัยครั้งนี้ ได้แก่ แบบสอบถาม 5 ระดับ สถิติที่ใช้ในการวิเคราะห์ข้อมูลเชิงปริมาณด้วย ค่าเฉลี่ย ส่วนเบี่ยงเบนมาตรฐาน วิเคราะห์ถดถอยพหุคูณเชิงเส้นตรง วิเคราะห์ข้อมูลเชิงคุณภาพใช้การวิเคราะห์เนื้อหา</w:t>
      </w:r>
    </w:p>
    <w:p w14:paraId="3C7AF1AA" w14:textId="3FA1FB6B" w:rsidR="008E1228" w:rsidRPr="007855EC" w:rsidRDefault="00A10067" w:rsidP="00A100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sz w:val="32"/>
          <w:szCs w:val="32"/>
          <w:cs/>
        </w:rPr>
        <w:tab/>
        <w:t xml:space="preserve">ผลการวิจัย พบว่า </w:t>
      </w:r>
      <w:r w:rsidR="00EB6BB3" w:rsidRPr="007855EC">
        <w:rPr>
          <w:rFonts w:ascii="TH SarabunPSK" w:hAnsi="TH SarabunPSK" w:cs="TH SarabunPSK" w:hint="cs"/>
          <w:sz w:val="32"/>
          <w:szCs w:val="32"/>
          <w:cs/>
        </w:rPr>
        <w:t>(1) ระดับ</w:t>
      </w:r>
      <w:r w:rsidR="00EB6BB3" w:rsidRPr="007855EC">
        <w:rPr>
          <w:rFonts w:ascii="TH SarabunPSK" w:hAnsi="TH SarabunPSK" w:cs="TH SarabunPSK"/>
          <w:sz w:val="32"/>
          <w:szCs w:val="32"/>
          <w:cs/>
        </w:rPr>
        <w:t xml:space="preserve">ขวัญและกำลังใจในการปฏิบัติงานของบุคลากรสายสนับสนุน มหาวิทยาลัยราชภัฏมหาสารคาม </w:t>
      </w:r>
      <w:r w:rsidR="00EB6BB3" w:rsidRPr="007855EC">
        <w:rPr>
          <w:rFonts w:ascii="TH SarabunPSK" w:hAnsi="TH SarabunPSK" w:cs="TH SarabunPSK" w:hint="cs"/>
          <w:sz w:val="32"/>
          <w:szCs w:val="32"/>
          <w:cs/>
        </w:rPr>
        <w:t xml:space="preserve">โดยรวมอยู่ในระดับมาก </w:t>
      </w:r>
      <w:r w:rsidRPr="007855EC">
        <w:rPr>
          <w:rFonts w:ascii="TH SarabunPSK" w:hAnsi="TH SarabunPSK" w:cs="TH SarabunPSK"/>
          <w:sz w:val="32"/>
          <w:szCs w:val="32"/>
          <w:cs/>
        </w:rPr>
        <w:t>(</w:t>
      </w:r>
      <w:r w:rsidR="00EB6BB3" w:rsidRPr="007855EC">
        <w:rPr>
          <w:rFonts w:ascii="TH SarabunPSK" w:hAnsi="TH SarabunPSK" w:cs="TH SarabunPSK" w:hint="cs"/>
          <w:sz w:val="32"/>
          <w:szCs w:val="32"/>
          <w:cs/>
        </w:rPr>
        <w:t>2</w:t>
      </w:r>
      <w:r w:rsidRPr="007855EC">
        <w:rPr>
          <w:rFonts w:ascii="TH SarabunPSK" w:hAnsi="TH SarabunPSK" w:cs="TH SarabunPSK"/>
          <w:sz w:val="32"/>
          <w:szCs w:val="32"/>
          <w:cs/>
        </w:rPr>
        <w:t>) ปัจจัยที่ส่งผลต่อขวัญและกำลังใจในการปฏิบัติงานของบุคลากรสายสนับสนุน มหาวิทยาลัยราชภัฏมหาสารคาม ได้แก่ ปัจจัยด้านสภาพการทำงาน ปัจจัยด้านการยอมรับนับถือ ปัจจัย ด้านนโยบายและการบริหารงาน ปัจจัยด้านความสำเร็จของงาน สามารถทำนายขวัญและกำลังใจในการปฏิบัติงานของบุคลากรสายสนับสนุนมหาวิทยาลัยราชภัฏมหาสารคาม ได้ร้อยละ 77.20 และ (</w:t>
      </w:r>
      <w:r w:rsidR="00EB6BB3" w:rsidRPr="007855EC">
        <w:rPr>
          <w:rFonts w:ascii="TH SarabunPSK" w:hAnsi="TH SarabunPSK" w:cs="TH SarabunPSK" w:hint="cs"/>
          <w:sz w:val="32"/>
          <w:szCs w:val="32"/>
          <w:cs/>
        </w:rPr>
        <w:t>3</w:t>
      </w:r>
      <w:r w:rsidRPr="007855EC">
        <w:rPr>
          <w:rFonts w:ascii="TH SarabunPSK" w:hAnsi="TH SarabunPSK" w:cs="TH SarabunPSK"/>
          <w:sz w:val="32"/>
          <w:szCs w:val="32"/>
          <w:cs/>
        </w:rPr>
        <w:t>) ข้อเสนอแนะปัจจัยที่ส่งผลต่อขวัญและกำลังใจในการปฏิบัติงานของบุคลากรสายสนับสนุนมหาวิทยาลัยราชภัฏมหาสารคาม ประกอบด้วย มีการกำหนดเป้าหมายการทำงานที่ชัดเจน การให้รางวัล และการสนับสนุนการพัฒนาอาชีพ สนับสนุนการให้เกียรติ การชื่นชม และสร้างบรรยากาศการทำงาน ที่เคารพซึ่งกันและกันการมอบหมายงานที่เหมาะสม การให้อำนาจตัดสินใจ และการให้คำแนะนำที่สร้างสรรค์ มีการพัฒนาเส้นทางอาชีพที่ชัดเจน และระบบเลื่อน</w:t>
      </w:r>
      <w:r w:rsidRPr="007855EC">
        <w:rPr>
          <w:rFonts w:ascii="TH SarabunPSK" w:hAnsi="TH SarabunPSK" w:cs="TH SarabunPSK"/>
          <w:sz w:val="32"/>
          <w:szCs w:val="32"/>
          <w:cs/>
        </w:rPr>
        <w:lastRenderedPageBreak/>
        <w:t>ตำแหน่งที่เป็นธรรม โครงสร้างเงินเดือนที่เหมาะสม การปรับขึ้นเงินเดือน และสวัสดิการที่เพียงพอ สร้างบรรยากาศการทำงานที่ดี พัฒนาทักษะ การสื่อสารที่มีประสิทธิภาพ และการทำงานเป็นทีม มีนโยบายที่โปร่งใส การบริหารที่มีประสิทธิภาพ และการมีส่วนร่วมของบุคลากร สร้างสิ่งแวดล้อมที่เหมาะสม อุปกรณ์ที่ทันสมัย ผู้นำมีภาวะผู้นำที่สร้าง แรงจูงใจ ตลอดจนสร้างความมั่นคงในตำแหน่ง ระบบประเมินผลที่ชัดเจน และสวัสดิการที่เหมาะสม</w:t>
      </w:r>
    </w:p>
    <w:p w14:paraId="008246CC" w14:textId="77777777" w:rsidR="00A10067" w:rsidRPr="007855EC" w:rsidRDefault="00A10067" w:rsidP="00A100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395CEB0" w14:textId="6C35FF8A" w:rsidR="0089435E" w:rsidRPr="007855EC" w:rsidRDefault="00D34B38" w:rsidP="005E4D04">
      <w:pPr>
        <w:tabs>
          <w:tab w:val="left" w:pos="1080"/>
        </w:tabs>
        <w:spacing w:after="0" w:line="240" w:lineRule="auto"/>
        <w:ind w:left="1080" w:hanging="1080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 w:rsidR="008E1228" w:rsidRPr="007855E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E1228" w:rsidRPr="007855EC">
        <w:rPr>
          <w:rFonts w:ascii="TH SarabunPSK" w:hAnsi="TH SarabunPSK" w:cs="TH SarabunPSK"/>
          <w:sz w:val="32"/>
          <w:szCs w:val="32"/>
        </w:rPr>
        <w:t xml:space="preserve"> </w:t>
      </w:r>
      <w:r w:rsidR="007E17A7" w:rsidRPr="007855EC">
        <w:rPr>
          <w:rFonts w:ascii="TH SarabunPSK" w:hAnsi="TH SarabunPSK" w:cs="TH SarabunPSK"/>
          <w:sz w:val="32"/>
          <w:szCs w:val="32"/>
          <w:cs/>
        </w:rPr>
        <w:t>ปัจจัยที่ส่งผลต่อ</w:t>
      </w:r>
      <w:r w:rsidR="007E17A7" w:rsidRPr="007855EC">
        <w:rPr>
          <w:rFonts w:ascii="TH SarabunPSK" w:hAnsi="TH SarabunPSK" w:cs="TH SarabunPSK"/>
          <w:sz w:val="32"/>
          <w:szCs w:val="32"/>
        </w:rPr>
        <w:t xml:space="preserve">, </w:t>
      </w:r>
      <w:r w:rsidR="007E17A7" w:rsidRPr="007855EC">
        <w:rPr>
          <w:rFonts w:ascii="TH SarabunPSK" w:hAnsi="TH SarabunPSK" w:cs="TH SarabunPSK"/>
          <w:sz w:val="32"/>
          <w:szCs w:val="32"/>
          <w:cs/>
        </w:rPr>
        <w:t>ขวัญและกำลังใจ</w:t>
      </w:r>
      <w:r w:rsidR="007E17A7" w:rsidRPr="007855EC">
        <w:rPr>
          <w:rFonts w:ascii="TH SarabunPSK" w:hAnsi="TH SarabunPSK" w:cs="TH SarabunPSK"/>
          <w:sz w:val="32"/>
          <w:szCs w:val="32"/>
        </w:rPr>
        <w:t xml:space="preserve">, </w:t>
      </w:r>
      <w:r w:rsidR="007E17A7" w:rsidRPr="007855EC">
        <w:rPr>
          <w:rFonts w:ascii="TH SarabunPSK" w:hAnsi="TH SarabunPSK" w:cs="TH SarabunPSK"/>
          <w:sz w:val="32"/>
          <w:szCs w:val="32"/>
          <w:cs/>
        </w:rPr>
        <w:t>การปฏิบัติงาน</w:t>
      </w:r>
      <w:r w:rsidR="007E17A7" w:rsidRPr="007855EC">
        <w:rPr>
          <w:rFonts w:ascii="TH SarabunPSK" w:hAnsi="TH SarabunPSK" w:cs="TH SarabunPSK"/>
          <w:sz w:val="32"/>
          <w:szCs w:val="32"/>
        </w:rPr>
        <w:t xml:space="preserve">, </w:t>
      </w:r>
      <w:r w:rsidR="007E17A7" w:rsidRPr="007855EC">
        <w:rPr>
          <w:rFonts w:ascii="TH SarabunPSK" w:hAnsi="TH SarabunPSK" w:cs="TH SarabunPSK"/>
          <w:sz w:val="32"/>
          <w:szCs w:val="32"/>
          <w:cs/>
        </w:rPr>
        <w:t>บุคลากรสายสนับสนุน</w:t>
      </w:r>
    </w:p>
    <w:p w14:paraId="3992C803" w14:textId="1C475B03" w:rsidR="002163C0" w:rsidRPr="007855EC" w:rsidRDefault="002163C0" w:rsidP="005E4D04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4F0FE245" w14:textId="77777777" w:rsidR="00D34B38" w:rsidRPr="007855EC" w:rsidRDefault="00D34B38" w:rsidP="005E4D0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 w:hint="cs"/>
          <w:b/>
          <w:bCs/>
          <w:sz w:val="32"/>
          <w:szCs w:val="32"/>
        </w:rPr>
        <w:t>Abstract</w:t>
      </w:r>
    </w:p>
    <w:p w14:paraId="6746C4F5" w14:textId="77777777" w:rsidR="007855EC" w:rsidRPr="007855EC" w:rsidRDefault="007855EC" w:rsidP="007855E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sz w:val="32"/>
          <w:szCs w:val="32"/>
        </w:rPr>
        <w:t xml:space="preserve">This research aimed to study (1) the level of morale among support staff at </w:t>
      </w:r>
      <w:proofErr w:type="spellStart"/>
      <w:r w:rsidRPr="007855EC">
        <w:rPr>
          <w:rFonts w:ascii="TH SarabunPSK" w:hAnsi="TH SarabunPSK" w:cs="TH SarabunPSK"/>
          <w:sz w:val="32"/>
          <w:szCs w:val="32"/>
        </w:rPr>
        <w:t>Maha</w:t>
      </w:r>
      <w:proofErr w:type="spellEnd"/>
      <w:r w:rsidRPr="007855E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855EC">
        <w:rPr>
          <w:rFonts w:ascii="TH SarabunPSK" w:hAnsi="TH SarabunPSK" w:cs="TH SarabunPSK"/>
          <w:sz w:val="32"/>
          <w:szCs w:val="32"/>
        </w:rPr>
        <w:t>Sarakham</w:t>
      </w:r>
      <w:proofErr w:type="spellEnd"/>
      <w:r w:rsidRPr="007855EC">
        <w:rPr>
          <w:rFonts w:ascii="TH SarabunPSK" w:hAnsi="TH SarabunPSK" w:cs="TH SarabunPSK"/>
          <w:sz w:val="32"/>
          <w:szCs w:val="32"/>
        </w:rPr>
        <w:t xml:space="preserve"> University; (2) factors affecting the morale of support staff at </w:t>
      </w:r>
      <w:proofErr w:type="spellStart"/>
      <w:r w:rsidRPr="007855EC">
        <w:rPr>
          <w:rFonts w:ascii="TH SarabunPSK" w:hAnsi="TH SarabunPSK" w:cs="TH SarabunPSK"/>
          <w:sz w:val="32"/>
          <w:szCs w:val="32"/>
        </w:rPr>
        <w:t>Maha</w:t>
      </w:r>
      <w:proofErr w:type="spellEnd"/>
      <w:r w:rsidRPr="007855E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855EC">
        <w:rPr>
          <w:rFonts w:ascii="TH SarabunPSK" w:hAnsi="TH SarabunPSK" w:cs="TH SarabunPSK"/>
          <w:sz w:val="32"/>
          <w:szCs w:val="32"/>
        </w:rPr>
        <w:t>Sarakham</w:t>
      </w:r>
      <w:proofErr w:type="spellEnd"/>
      <w:r w:rsidRPr="007855EC">
        <w:rPr>
          <w:rFonts w:ascii="TH SarabunPSK" w:hAnsi="TH SarabunPSK" w:cs="TH SarabunPSK"/>
          <w:sz w:val="32"/>
          <w:szCs w:val="32"/>
        </w:rPr>
        <w:t xml:space="preserve"> University; and (3) explore recommendations for factors affecting the morale of support staff at </w:t>
      </w:r>
      <w:proofErr w:type="spellStart"/>
      <w:r w:rsidRPr="007855EC">
        <w:rPr>
          <w:rFonts w:ascii="TH SarabunPSK" w:hAnsi="TH SarabunPSK" w:cs="TH SarabunPSK"/>
          <w:sz w:val="32"/>
          <w:szCs w:val="32"/>
        </w:rPr>
        <w:t>Maha</w:t>
      </w:r>
      <w:proofErr w:type="spellEnd"/>
      <w:r w:rsidRPr="007855E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855EC">
        <w:rPr>
          <w:rFonts w:ascii="TH SarabunPSK" w:hAnsi="TH SarabunPSK" w:cs="TH SarabunPSK"/>
          <w:sz w:val="32"/>
          <w:szCs w:val="32"/>
        </w:rPr>
        <w:t>Sarakham</w:t>
      </w:r>
      <w:proofErr w:type="spellEnd"/>
      <w:r w:rsidRPr="007855EC">
        <w:rPr>
          <w:rFonts w:ascii="TH SarabunPSK" w:hAnsi="TH SarabunPSK" w:cs="TH SarabunPSK"/>
          <w:sz w:val="32"/>
          <w:szCs w:val="32"/>
        </w:rPr>
        <w:t xml:space="preserve"> University. The population consisted of 401 support staff at </w:t>
      </w:r>
      <w:proofErr w:type="spellStart"/>
      <w:r w:rsidRPr="007855EC">
        <w:rPr>
          <w:rFonts w:ascii="TH SarabunPSK" w:hAnsi="TH SarabunPSK" w:cs="TH SarabunPSK"/>
          <w:sz w:val="32"/>
          <w:szCs w:val="32"/>
        </w:rPr>
        <w:t>Maha</w:t>
      </w:r>
      <w:proofErr w:type="spellEnd"/>
      <w:r w:rsidRPr="007855E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855EC">
        <w:rPr>
          <w:rFonts w:ascii="TH SarabunPSK" w:hAnsi="TH SarabunPSK" w:cs="TH SarabunPSK"/>
          <w:sz w:val="32"/>
          <w:szCs w:val="32"/>
        </w:rPr>
        <w:t>Sarakham</w:t>
      </w:r>
      <w:proofErr w:type="spellEnd"/>
      <w:r w:rsidRPr="007855EC">
        <w:rPr>
          <w:rFonts w:ascii="TH SarabunPSK" w:hAnsi="TH SarabunPSK" w:cs="TH SarabunPSK"/>
          <w:sz w:val="32"/>
          <w:szCs w:val="32"/>
        </w:rPr>
        <w:t xml:space="preserve"> University. The sample size was 201 participants, using the Yamane formula. The research instrument used was a five-level questionnaire. Quantitative data were analyzed using means, standard deviations, and linear multiple regression. Content analysis was used for qualitative data analysis.</w:t>
      </w:r>
    </w:p>
    <w:p w14:paraId="43D079B4" w14:textId="6B75E5BF" w:rsidR="00B73234" w:rsidRPr="007855EC" w:rsidRDefault="007855EC" w:rsidP="007855E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sz w:val="32"/>
          <w:szCs w:val="32"/>
        </w:rPr>
        <w:t xml:space="preserve">The results revealed that (1) the overall level of morale among support staff at </w:t>
      </w:r>
      <w:proofErr w:type="spellStart"/>
      <w:r w:rsidRPr="007855EC">
        <w:rPr>
          <w:rFonts w:ascii="TH SarabunPSK" w:hAnsi="TH SarabunPSK" w:cs="TH SarabunPSK"/>
          <w:sz w:val="32"/>
          <w:szCs w:val="32"/>
        </w:rPr>
        <w:t>Maha</w:t>
      </w:r>
      <w:proofErr w:type="spellEnd"/>
      <w:r w:rsidRPr="007855E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855EC">
        <w:rPr>
          <w:rFonts w:ascii="TH SarabunPSK" w:hAnsi="TH SarabunPSK" w:cs="TH SarabunPSK"/>
          <w:sz w:val="32"/>
          <w:szCs w:val="32"/>
        </w:rPr>
        <w:t>Sarakham</w:t>
      </w:r>
      <w:proofErr w:type="spellEnd"/>
      <w:r w:rsidRPr="007855EC">
        <w:rPr>
          <w:rFonts w:ascii="TH SarabunPSK" w:hAnsi="TH SarabunPSK" w:cs="TH SarabunPSK"/>
          <w:sz w:val="32"/>
          <w:szCs w:val="32"/>
        </w:rPr>
        <w:t xml:space="preserve"> University was high. (2) Factors affecting the morale of support staff at </w:t>
      </w:r>
      <w:proofErr w:type="spellStart"/>
      <w:r w:rsidRPr="007855EC">
        <w:rPr>
          <w:rFonts w:ascii="TH SarabunPSK" w:hAnsi="TH SarabunPSK" w:cs="TH SarabunPSK"/>
          <w:sz w:val="32"/>
          <w:szCs w:val="32"/>
        </w:rPr>
        <w:t>Maha</w:t>
      </w:r>
      <w:proofErr w:type="spellEnd"/>
      <w:r w:rsidRPr="007855E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855EC">
        <w:rPr>
          <w:rFonts w:ascii="TH SarabunPSK" w:hAnsi="TH SarabunPSK" w:cs="TH SarabunPSK"/>
          <w:sz w:val="32"/>
          <w:szCs w:val="32"/>
        </w:rPr>
        <w:t>Sarakham</w:t>
      </w:r>
      <w:proofErr w:type="spellEnd"/>
      <w:r w:rsidRPr="007855EC">
        <w:rPr>
          <w:rFonts w:ascii="TH SarabunPSK" w:hAnsi="TH SarabunPSK" w:cs="TH SarabunPSK"/>
          <w:sz w:val="32"/>
          <w:szCs w:val="32"/>
        </w:rPr>
        <w:t xml:space="preserve"> University included working conditions, recognition, policy and administration, and success factors. It can predict the morale of support staff at </w:t>
      </w:r>
      <w:proofErr w:type="spellStart"/>
      <w:r w:rsidRPr="007855EC">
        <w:rPr>
          <w:rFonts w:ascii="TH SarabunPSK" w:hAnsi="TH SarabunPSK" w:cs="TH SarabunPSK"/>
          <w:sz w:val="32"/>
          <w:szCs w:val="32"/>
        </w:rPr>
        <w:t>Maha</w:t>
      </w:r>
      <w:proofErr w:type="spellEnd"/>
      <w:r w:rsidRPr="007855E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855EC">
        <w:rPr>
          <w:rFonts w:ascii="TH SarabunPSK" w:hAnsi="TH SarabunPSK" w:cs="TH SarabunPSK"/>
          <w:sz w:val="32"/>
          <w:szCs w:val="32"/>
        </w:rPr>
        <w:t>Sarakham</w:t>
      </w:r>
      <w:proofErr w:type="spellEnd"/>
      <w:r w:rsidRPr="007855EC">
        <w:rPr>
          <w:rFonts w:ascii="TH SarabunPSK" w:hAnsi="TH SarabunPSK" w:cs="TH SarabunPSK"/>
          <w:sz w:val="32"/>
          <w:szCs w:val="32"/>
        </w:rPr>
        <w:t xml:space="preserve"> University at 77.20 percent. (3) Suggested factors affecting the morale of support staff at </w:t>
      </w:r>
      <w:proofErr w:type="spellStart"/>
      <w:r w:rsidRPr="007855EC">
        <w:rPr>
          <w:rFonts w:ascii="TH SarabunPSK" w:hAnsi="TH SarabunPSK" w:cs="TH SarabunPSK"/>
          <w:sz w:val="32"/>
          <w:szCs w:val="32"/>
        </w:rPr>
        <w:t>Maha</w:t>
      </w:r>
      <w:proofErr w:type="spellEnd"/>
      <w:r w:rsidRPr="007855E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855EC">
        <w:rPr>
          <w:rFonts w:ascii="TH SarabunPSK" w:hAnsi="TH SarabunPSK" w:cs="TH SarabunPSK"/>
          <w:sz w:val="32"/>
          <w:szCs w:val="32"/>
        </w:rPr>
        <w:t>Sarakham</w:t>
      </w:r>
      <w:proofErr w:type="spellEnd"/>
      <w:r w:rsidRPr="007855EC">
        <w:rPr>
          <w:rFonts w:ascii="TH SarabunPSK" w:hAnsi="TH SarabunPSK" w:cs="TH SarabunPSK"/>
          <w:sz w:val="32"/>
          <w:szCs w:val="32"/>
        </w:rPr>
        <w:t xml:space="preserve"> University include: setting clear work goals, rewarding and supporting career development, supporting honor, appreciation, and creating a work environment of mutual respect, appropriate job delegation, empowering decision-making, and providing constructive guidance, developing a clear career path and a fair promotion system, appropriate salary structure, salary adjustments, and adequate benefits, creating a good work atmosphere, developing skills, effective communication, and teamwork, having transparent policies, effective management, and personnel participation, creating a suitable environment, </w:t>
      </w:r>
      <w:r w:rsidRPr="007855EC">
        <w:rPr>
          <w:rFonts w:ascii="TH SarabunPSK" w:hAnsi="TH SarabunPSK" w:cs="TH SarabunPSK"/>
          <w:sz w:val="32"/>
          <w:szCs w:val="32"/>
        </w:rPr>
        <w:lastRenderedPageBreak/>
        <w:t>modern equipment, leaders with motivating leadership and creating position stability, a clear evaluation system, and appropriate benefits.</w:t>
      </w:r>
    </w:p>
    <w:p w14:paraId="24FBC6C7" w14:textId="77777777" w:rsidR="007855EC" w:rsidRPr="007855EC" w:rsidRDefault="007855EC" w:rsidP="007855E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BC6F1C3" w14:textId="2E2AC3CC" w:rsidR="00E13962" w:rsidRPr="007855EC" w:rsidRDefault="00D34B38" w:rsidP="00B73234">
      <w:pPr>
        <w:tabs>
          <w:tab w:val="left" w:pos="1080"/>
        </w:tabs>
        <w:spacing w:after="0" w:line="240" w:lineRule="auto"/>
        <w:ind w:left="1080" w:hanging="1080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 w:hint="cs"/>
          <w:b/>
          <w:bCs/>
          <w:sz w:val="32"/>
          <w:szCs w:val="32"/>
        </w:rPr>
        <w:t>Keyword</w:t>
      </w:r>
      <w:r w:rsidR="00E13962" w:rsidRPr="007855EC">
        <w:rPr>
          <w:rFonts w:ascii="TH SarabunPSK" w:hAnsi="TH SarabunPSK" w:cs="TH SarabunPSK"/>
          <w:b/>
          <w:bCs/>
          <w:sz w:val="32"/>
          <w:szCs w:val="32"/>
        </w:rPr>
        <w:t>s:</w:t>
      </w:r>
      <w:r w:rsidR="00E13962" w:rsidRPr="007855EC">
        <w:rPr>
          <w:rFonts w:ascii="TH SarabunPSK" w:hAnsi="TH SarabunPSK" w:cs="TH SarabunPSK"/>
          <w:sz w:val="32"/>
          <w:szCs w:val="32"/>
        </w:rPr>
        <w:t xml:space="preserve"> </w:t>
      </w:r>
      <w:r w:rsidR="00232FEA" w:rsidRPr="007855EC">
        <w:rPr>
          <w:rFonts w:ascii="TH SarabunPSK" w:hAnsi="TH SarabunPSK" w:cs="TH SarabunPSK"/>
          <w:spacing w:val="-4"/>
          <w:sz w:val="32"/>
          <w:szCs w:val="32"/>
        </w:rPr>
        <w:t>F</w:t>
      </w:r>
      <w:r w:rsidR="00232FEA" w:rsidRPr="007855EC">
        <w:rPr>
          <w:rFonts w:ascii="TH SarabunPSK" w:hAnsi="TH SarabunPSK" w:cs="TH SarabunPSK"/>
          <w:sz w:val="32"/>
          <w:szCs w:val="32"/>
        </w:rPr>
        <w:t>actors Affecting, Morale, Performance, Support Personnel</w:t>
      </w:r>
    </w:p>
    <w:p w14:paraId="5E0B17EC" w14:textId="787B4AD8" w:rsidR="00537198" w:rsidRPr="007855EC" w:rsidRDefault="00537198" w:rsidP="005E4D04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6AA1ABBF" w14:textId="55D34B9E" w:rsidR="005E3873" w:rsidRPr="007855EC" w:rsidRDefault="0062229E" w:rsidP="005E4D04">
      <w:pPr>
        <w:pStyle w:val="ab"/>
        <w:numPr>
          <w:ilvl w:val="0"/>
          <w:numId w:val="1"/>
        </w:numPr>
        <w:spacing w:after="0" w:line="240" w:lineRule="auto"/>
        <w:ind w:left="36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</w:p>
    <w:p w14:paraId="1B231476" w14:textId="3C5E9A5E" w:rsidR="00232FEA" w:rsidRPr="007855EC" w:rsidRDefault="00232FEA" w:rsidP="00232FEA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sz w:val="32"/>
          <w:szCs w:val="32"/>
          <w:cs/>
        </w:rPr>
        <w:t>องค์กรภาครัฐและเอกชนต่างให้ความสำคัญกับบุคลากร เพราะบุคลากรเป็นปัจจัยที่สำคัญที่สุดของการทำงานที่ส่งผลให้องค์กรประสบความสำเร็จตามเป้าหมายที่วางไว้ องค์กรที่จะประสบความสำเร็จได้นั้น ส่วนใหญ่เกิดจากการมีระบบการบริหารจัดการทรัพยากรมนุษย์ที่ดี บุคลากรเป็นทรัพยากรที่มีบทบาทสำคัญต่อการผลักดันภารกิจให้ประสบผลสำเร็จตามวัตถุประสงค์ สิ่งสำคัญจะทำอย่างไร ให้ทรัพยากรบุคคลทำงานอย่างเต็มความสามารถ มีความจงรักภักดีต่อองค์กร (เกศณรินท</w:t>
      </w:r>
      <w:proofErr w:type="spellStart"/>
      <w:r w:rsidRPr="007855EC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7855EC">
        <w:rPr>
          <w:rFonts w:ascii="TH SarabunPSK" w:hAnsi="TH SarabunPSK" w:cs="TH SarabunPSK"/>
          <w:sz w:val="32"/>
          <w:szCs w:val="32"/>
          <w:cs/>
        </w:rPr>
        <w:t xml:space="preserve"> งามเลิศ</w:t>
      </w:r>
      <w:r w:rsidRPr="007855EC">
        <w:rPr>
          <w:rFonts w:ascii="TH SarabunPSK" w:hAnsi="TH SarabunPSK" w:cs="TH SarabunPSK"/>
          <w:sz w:val="32"/>
          <w:szCs w:val="32"/>
        </w:rPr>
        <w:t xml:space="preserve">, </w:t>
      </w:r>
      <w:r w:rsidRPr="007855EC">
        <w:rPr>
          <w:rFonts w:ascii="TH SarabunPSK" w:hAnsi="TH SarabunPSK" w:cs="TH SarabunPSK"/>
          <w:sz w:val="32"/>
          <w:szCs w:val="32"/>
          <w:cs/>
        </w:rPr>
        <w:t>2559) ซึ่งการพัฒนาทรัพยากรมนุษย์ในองค์กรไม่ใช่เพียงแต่การฝึกอบรมแต่เป็นการเรียนรู้ที่จะช่วยปรับปรุงประสิทธิภาพในการปฏิบัติงาน สร้างแรงจูงใจ และสร้างบรรยากาศในการทำงานให้เอื้อต่อการปฏิบัติงานของบุคลากรในองค์กรโดยมีเป้าหมาย (ปทิตตา จันทวง</w:t>
      </w:r>
      <w:proofErr w:type="spellStart"/>
      <w:r w:rsidRPr="007855EC">
        <w:rPr>
          <w:rFonts w:ascii="TH SarabunPSK" w:hAnsi="TH SarabunPSK" w:cs="TH SarabunPSK"/>
          <w:sz w:val="32"/>
          <w:szCs w:val="32"/>
          <w:cs/>
        </w:rPr>
        <w:t>ศ์</w:t>
      </w:r>
      <w:proofErr w:type="spellEnd"/>
      <w:r w:rsidRPr="007855EC">
        <w:rPr>
          <w:rFonts w:ascii="TH SarabunPSK" w:hAnsi="TH SarabunPSK" w:cs="TH SarabunPSK"/>
          <w:sz w:val="32"/>
          <w:szCs w:val="32"/>
        </w:rPr>
        <w:t xml:space="preserve">, </w:t>
      </w:r>
      <w:r w:rsidRPr="007855EC">
        <w:rPr>
          <w:rFonts w:ascii="TH SarabunPSK" w:hAnsi="TH SarabunPSK" w:cs="TH SarabunPSK"/>
          <w:sz w:val="32"/>
          <w:szCs w:val="32"/>
          <w:cs/>
        </w:rPr>
        <w:t xml:space="preserve">2559) หน่วยงานราชการแม้ว่าจะไม่ได้เป็นองค์กรที่มีการแข่งขันกันอย่างรุนแรง แต่การมีบุคลากรที่มีความรู้ความสามารถ มีความเชี่ยวชาญ มีความจงรักภักดีอยู่ภายในองค์กร ถือเป็นสิ่งที่จำเป็นของหน่วยงานราชการ เพราะบุคคลเหล่านั้นเป็นปัจจัยที่ช่วยขับเคลื่อนองค์กรให้ก้าวไปถึงจุดหมายได้อย่างมีประสิทธิภาพได้ง่ายขึ้น (ณัฐวัตร </w:t>
      </w:r>
      <w:proofErr w:type="spellStart"/>
      <w:r w:rsidRPr="007855EC">
        <w:rPr>
          <w:rFonts w:ascii="TH SarabunPSK" w:hAnsi="TH SarabunPSK" w:cs="TH SarabunPSK"/>
          <w:sz w:val="32"/>
          <w:szCs w:val="32"/>
          <w:cs/>
        </w:rPr>
        <w:t>เป็ง</w:t>
      </w:r>
      <w:proofErr w:type="spellEnd"/>
      <w:r w:rsidRPr="007855EC">
        <w:rPr>
          <w:rFonts w:ascii="TH SarabunPSK" w:hAnsi="TH SarabunPSK" w:cs="TH SarabunPSK"/>
          <w:sz w:val="32"/>
          <w:szCs w:val="32"/>
          <w:cs/>
        </w:rPr>
        <w:t>วันปลูก</w:t>
      </w:r>
      <w:r w:rsidRPr="007855EC">
        <w:rPr>
          <w:rFonts w:ascii="TH SarabunPSK" w:hAnsi="TH SarabunPSK" w:cs="TH SarabunPSK"/>
          <w:sz w:val="32"/>
          <w:szCs w:val="32"/>
        </w:rPr>
        <w:t xml:space="preserve">, </w:t>
      </w:r>
      <w:r w:rsidRPr="007855EC">
        <w:rPr>
          <w:rFonts w:ascii="TH SarabunPSK" w:hAnsi="TH SarabunPSK" w:cs="TH SarabunPSK"/>
          <w:sz w:val="32"/>
          <w:szCs w:val="32"/>
          <w:cs/>
        </w:rPr>
        <w:t>2560)</w:t>
      </w:r>
    </w:p>
    <w:p w14:paraId="2BD4B841" w14:textId="1454D900" w:rsidR="00232FEA" w:rsidRPr="007855EC" w:rsidRDefault="00232FEA" w:rsidP="00232F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sz w:val="32"/>
          <w:szCs w:val="32"/>
          <w:cs/>
        </w:rPr>
        <w:tab/>
        <w:t>ปัจจัยที่มีผลทำให้องค์กรสามารถสามารถบรรลุวัตถุประสงค์ได้ เกิดขึ้นได้จากหลายส่วนประกอบกัน เช่น คน ระบบงาน วิธีดำเนินงาน การบริหารงาน โครงสร้างองค์กร แรงจูงใจในการทำงาน สิ่งเหล่านี้เกิดจากผลของการบริหารงานทั้งสิ้น ทั้งในเชิงปริมาณและเชิงคุณภาพ องค์กรที่มีกระบวนการบริหารงานที่ดี ย่อมส่งผลให้เกิดประสิทธิภาพมากขึ้น (</w:t>
      </w:r>
      <w:proofErr w:type="spellStart"/>
      <w:r w:rsidRPr="007855EC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7855EC">
        <w:rPr>
          <w:rFonts w:ascii="TH SarabunPSK" w:hAnsi="TH SarabunPSK" w:cs="TH SarabunPSK"/>
          <w:sz w:val="32"/>
          <w:szCs w:val="32"/>
          <w:cs/>
        </w:rPr>
        <w:t>ริกาญจน์ วงษ์เสรี</w:t>
      </w:r>
      <w:r w:rsidRPr="007855EC">
        <w:rPr>
          <w:rFonts w:ascii="TH SarabunPSK" w:hAnsi="TH SarabunPSK" w:cs="TH SarabunPSK"/>
          <w:sz w:val="32"/>
          <w:szCs w:val="32"/>
        </w:rPr>
        <w:t xml:space="preserve">, </w:t>
      </w:r>
      <w:r w:rsidRPr="007855EC">
        <w:rPr>
          <w:rFonts w:ascii="TH SarabunPSK" w:hAnsi="TH SarabunPSK" w:cs="TH SarabunPSK"/>
          <w:sz w:val="32"/>
          <w:szCs w:val="32"/>
          <w:cs/>
        </w:rPr>
        <w:t>2559) หากผู้บริหารขององค์กรให้ความสำคัญกับการสร้างความสุข และความพึงใจจึงเป็นสิ่งสำคัญมากต่อประสิทธิภาพในการปฏิบัติงานของบุคลากร ซึ่งถ้าองค์กรมีความพึงใจในการปฏิบัติงานอยู่ในระดับที่สูงเสมอบุคลากรก็จะมีความพึงพอใจที่จะปฏิบัติงานอย่างเต็มใจ มีความอดทน และมีปัญหาในการปฏิบัติงานน้อยมาก ดังนั้น จึงกล่าวได้ว่าความพึงใจในการปฏิบัติงาน เป็นสิ่งที่องค์กรควรทำให้เกิดขึ้น เพื่อทำให้บุคลากรมีความตั้งใจในการปฏิบัติงานทำให้ผลการปฏิบัติงานมีคุณภาพ และอีกประการหนึ่งการดำเนินงานให้บรรลุเป้าหมายดังกล่าวนั้น ได้บุคลากรทุกคนมีส่วนสำคัญเป็นอย่างยิ่งในการช่วยขับเคลื่อน ผลักดันให้การดำเนินงานบรรลุเป้าหมาย ซึ่งความร่วมมือกันนั้นเองจะนำพาองค์กรไปสู่ผลสำเร็จ (ปัญญาพร ฐิติพงศ์</w:t>
      </w:r>
      <w:r w:rsidRPr="007855EC">
        <w:rPr>
          <w:rFonts w:ascii="TH SarabunPSK" w:hAnsi="TH SarabunPSK" w:cs="TH SarabunPSK"/>
          <w:sz w:val="32"/>
          <w:szCs w:val="32"/>
        </w:rPr>
        <w:t xml:space="preserve">, </w:t>
      </w:r>
      <w:r w:rsidRPr="007855EC">
        <w:rPr>
          <w:rFonts w:ascii="TH SarabunPSK" w:hAnsi="TH SarabunPSK" w:cs="TH SarabunPSK"/>
          <w:sz w:val="32"/>
          <w:szCs w:val="32"/>
          <w:cs/>
        </w:rPr>
        <w:t xml:space="preserve">2558) </w:t>
      </w:r>
    </w:p>
    <w:p w14:paraId="1AAD50BC" w14:textId="71886200" w:rsidR="00232FEA" w:rsidRPr="007855EC" w:rsidRDefault="00232FEA" w:rsidP="00232F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sz w:val="32"/>
          <w:szCs w:val="32"/>
          <w:cs/>
        </w:rPr>
        <w:tab/>
        <w:t xml:space="preserve">การสร้างขวัญและกำลังใจเป็นสิ่งจำเป็นและสำคัญที่ต้องนำเข้ามาเป็นหลักในการบริหารจัดการภายในองค์การ การสร้างขวัญและกาลังใจมีหลายรูปแบบด้วยกัน เช่น เงิน </w:t>
      </w:r>
      <w:r w:rsidRPr="007855EC">
        <w:rPr>
          <w:rFonts w:ascii="TH SarabunPSK" w:hAnsi="TH SarabunPSK" w:cs="TH SarabunPSK"/>
          <w:sz w:val="32"/>
          <w:szCs w:val="32"/>
          <w:cs/>
        </w:rPr>
        <w:lastRenderedPageBreak/>
        <w:t>(</w:t>
      </w:r>
      <w:r w:rsidRPr="007855EC">
        <w:rPr>
          <w:rFonts w:ascii="TH SarabunPSK" w:hAnsi="TH SarabunPSK" w:cs="TH SarabunPSK"/>
          <w:sz w:val="32"/>
          <w:szCs w:val="32"/>
        </w:rPr>
        <w:t xml:space="preserve">Money) </w:t>
      </w:r>
      <w:r w:rsidRPr="007855EC">
        <w:rPr>
          <w:rFonts w:ascii="TH SarabunPSK" w:hAnsi="TH SarabunPSK" w:cs="TH SarabunPSK"/>
          <w:sz w:val="32"/>
          <w:szCs w:val="32"/>
          <w:cs/>
        </w:rPr>
        <w:t>เป็นสิ่งกระตุ้นที่สำคัญที่อยู่ในรูปแบบของเงินเดือนหรือเงินค่าจ้าง เงินมีแนวโน้มจะมีความสำคัญต่อบุคคลมากขึ้น สำหรับบุคคลที่มีครอบครัวเงินเป็นสิ่งที่ใช้บรรลุมาตรฐานการครองชีพ การมีส่วนร่วม (</w:t>
      </w:r>
      <w:r w:rsidRPr="007855EC">
        <w:rPr>
          <w:rFonts w:ascii="TH SarabunPSK" w:hAnsi="TH SarabunPSK" w:cs="TH SarabunPSK"/>
          <w:sz w:val="32"/>
          <w:szCs w:val="32"/>
        </w:rPr>
        <w:t xml:space="preserve">Participation) </w:t>
      </w:r>
      <w:r w:rsidRPr="007855EC">
        <w:rPr>
          <w:rFonts w:ascii="TH SarabunPSK" w:hAnsi="TH SarabunPSK" w:cs="TH SarabunPSK"/>
          <w:sz w:val="32"/>
          <w:szCs w:val="32"/>
          <w:cs/>
        </w:rPr>
        <w:t>จะช่วยให้บุคคลมีความรู้และเข้าใจปัญหาและผลงาน ดังนั้น ขวัญและกำลังใจในการปฏิบัติงาน ถือได้ว่าเป็นองค์ประกอบสำคัญยิ่งในการบริหารงานบุคคล การให้ความสำคัญต่อความรู้สึกหรือเจตคติส่วนบุคคล จึงมีมากขึ้นในแต่ละหน่วยงานซึ่งบุคลากรของแต่ละหน่วยงานนับได้ว่าเป็นปัจจัยที่มีความสำคัญและเป็นรากฐานของการพัฒนา ในการที่จะทำงานด้าน</w:t>
      </w:r>
      <w:proofErr w:type="spellStart"/>
      <w:r w:rsidRPr="007855EC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7855EC">
        <w:rPr>
          <w:rFonts w:ascii="TH SarabunPSK" w:hAnsi="TH SarabunPSK" w:cs="TH SarabunPSK"/>
          <w:sz w:val="32"/>
          <w:szCs w:val="32"/>
          <w:cs/>
        </w:rPr>
        <w:t xml:space="preserve"> ซึ่งมีปริมาณมากพอตามความต้องการ มีความรู้ความสามารถตรงตามหน้าที่การงานและมีระบบการจัดการที่ดีแล้ว โอกาสที่จะทำงานให้บรรลุเป้าหมายย่อเป็นไปได้มาก รวมทั้งการสร้างเจตคติที่ดีต่อการทำงาน ซึ่งการสร้างขวัญและกำลังใจเป็นวิธีการที่จะทำให้บุคคลในหน่วยงาน ไม่ว่าจะเป็นผู้บริหารหรือผู้ใต้บังคับบัญชาเกิดความร่วมมือร่วมใจและประสานงานกัน เป็นแรงจูงใจให้ปฏิบัติงานด้วยความกระตือรือร้นหรือด้วยความสมัครใจ ทำให้การปฏิบัติงานบรรลุวัตถุประสงค์ด้วยความเรียบร้อย เกิดประสิทธิภาพและประสิทธิผล ในขณะเดียวกัน ถ้าหากบุคลากรในหน่วยงานมีขวัญและกำลังใจที่ไม่ดี การปฏิบัติงาน</w:t>
      </w:r>
      <w:proofErr w:type="spellStart"/>
      <w:r w:rsidRPr="007855EC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7855EC">
        <w:rPr>
          <w:rFonts w:ascii="TH SarabunPSK" w:hAnsi="TH SarabunPSK" w:cs="TH SarabunPSK"/>
          <w:sz w:val="32"/>
          <w:szCs w:val="32"/>
          <w:cs/>
        </w:rPr>
        <w:t>ก็มักจะไม่ประสบความสำเร็จ (ปรียรัตน์ ชาวไชย</w:t>
      </w:r>
      <w:r w:rsidRPr="007855EC">
        <w:rPr>
          <w:rFonts w:ascii="TH SarabunPSK" w:hAnsi="TH SarabunPSK" w:cs="TH SarabunPSK"/>
          <w:sz w:val="32"/>
          <w:szCs w:val="32"/>
        </w:rPr>
        <w:t xml:space="preserve">, </w:t>
      </w:r>
      <w:r w:rsidRPr="007855EC">
        <w:rPr>
          <w:rFonts w:ascii="TH SarabunPSK" w:hAnsi="TH SarabunPSK" w:cs="TH SarabunPSK"/>
          <w:sz w:val="32"/>
          <w:szCs w:val="32"/>
          <w:cs/>
        </w:rPr>
        <w:t>2554)</w:t>
      </w:r>
    </w:p>
    <w:p w14:paraId="22101BC8" w14:textId="44E825B6" w:rsidR="00232FEA" w:rsidRPr="007855EC" w:rsidRDefault="00232FEA" w:rsidP="007855E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sz w:val="32"/>
          <w:szCs w:val="32"/>
          <w:cs/>
        </w:rPr>
        <w:t>การรายงานการประเมินตนเองของมหาวิทยาลัยราชภัฏมหาสารคาม ปีการศึกษา 2566 ซึ่งมีผลการปรับปรุงในเรื่องของการจัดสวัสดิการ โดยจัดตั้งกองทุนสวัสดิการมหาวิทยาลัย เพื่อส่งเสริมฐานะทางเศรษฐกิจของบุคลากรและเอาใจใส่ ดูแลบุคลากรทุกคนอย่างเสมอภาคเท่าเทียมกัน/จัดสวัสดิการด้านที่อยู่อาศัยสำหรับบุคลากรเพื่อบรรเทา ความเดือดร้อนด้านค่าใช้จ่ายแก่บุคลากร มีกองทุนสำรองเลี้ยงชีพ กสจ. มหาวิทยาลัยมีการด้านส่งเสริมสุขภาพ และสร้างขวัญกำลังใจให้คณาจารย์และบุคลากรเพื่อจะเป็นตัวช่วยให้การทำงานได้อย่างมีประสิทธิภาพและมีความสุข ซึ่งหากองค์การขาด การสร้างขวัญกำลังใจในการปฏิบัติงานของพนักงาน ก็ส่งผลไปยังความผูกพันองค์การได้ซึ่งสอดคล้องกับวิจัยของ ชาตรี จักณารายณ์ (2558) พบว่า บุคลากรภายในมหาวิทยาลัยราชภัฏมหาสารคาม ส่วนใหญ่มีความผูกพันต่อองค์การของบุคลากรมหาวิทยาลัยราชภัฏมหาสารคาม โดยภาพรวมอยู่ในระดับระดับปานกลาง สำหรับความผูกพันต่อองค์การของบุคลากรสูงที่สุด โดยเรียงลำดับจากมากไปหาน้อย ได้แก่ ความเชื่อมั่นอย่างแรงกล้าในการยอมรับเป้าหมายและยอมรับค่านิยมขององค์การ รองลงมา คือ ความเต็มใจที่จะทุ่มเท ความพยายามอย่างมากเพื่อประโยชน์ขององค์การและความปรารถนาอย่างแรงกล้าในการคงไว้ซึ่งการเป็นสมาชิกภาพในองค์การและบุคลากรต้องการให้มีการส่งเสริมความผูกพันต่อองค์การของบุคลากรมหาวิทยาลัยราชภัฏมหาสารคาม ด้านคุณภาพชีวิตของบุคลากร ต้องการให้มหาวิทยาลัยมีความยุติธรรม และหลักเกณฑ์ในการพิจารณาบรรจุบุคลากรภายในมหาวิทยาลัยเป็นพนักงานมหาวิทยาลัย การพิจารณาเลื่อนขั้นเงินเดือนให้มีความโปร่งใส ยุติธรรมควรมีการจัดสรรทุนสำหรับเรียนต่อในระดับที่สูงขึ้นด้วยความยุติธรรมควรมีการเพิ่มสวัสดิการในเรื่องของบ้านพักสำหรับบุคลากรภายในมหาวิทยาลัย</w:t>
      </w:r>
      <w:r w:rsidRPr="007855EC">
        <w:rPr>
          <w:rFonts w:ascii="TH SarabunPSK" w:hAnsi="TH SarabunPSK" w:cs="TH SarabunPSK"/>
          <w:sz w:val="32"/>
          <w:szCs w:val="32"/>
          <w:cs/>
        </w:rPr>
        <w:lastRenderedPageBreak/>
        <w:t>ให้เพียงพอต่อบุคลากร และมหาวิทยาลัย ควรเปิดโอกาสให้พนักงานสายสนับสนุนมีส่วนร่วมในการแสดงความคิดเห็นต่อสภาคณาจารย์ และข้าราชการ ด้านความผูกพันต่อองค์การของบุคลากรมหาวิทยาลัย ควรมีการมอบรางวัลสำหรับบุคลากรที่ทำหน้าที่ด้วยความขยัน หมั่นเพียร มหาวิทยาลัยควรมีการสร้างแรงจูงใจในการปฏิบัติงานด้วยการส่งเสริมการทำงานโดยการใส่ใจในการทำงานของลูกน้องโดยไม่แบ่งชนชั้นระหว่างสายสอนกับสายสนับสนุน ผู้บังคับบัญชาควรใส่ใจและเข้าใจในการทำงานของลูกน้องด้วยความจริงใจ ซึ่งไม่ใช่หวังแต่ผลประโยชน์ของตนอย่างเดียวและผู้บังคับบัญชาควรมีการระงับระอารมณ์โกรธ และอารมณ์ไม่พอใจที่รุนแรงต่อ     การทำงานของลูกน้อง ไม่ว่าจะด้วยวาจา หรือกิริยาท่าทาง เพื่อเป็นปัจจัยสำคัญสำหรับการสร้างขวัญกำลังใจการปฏิบัติงานได้เป็นอย่างดี</w:t>
      </w:r>
    </w:p>
    <w:p w14:paraId="324CFC80" w14:textId="36967709" w:rsidR="00B07B68" w:rsidRPr="007855EC" w:rsidRDefault="00232FEA" w:rsidP="00232F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sz w:val="32"/>
          <w:szCs w:val="32"/>
          <w:cs/>
        </w:rPr>
        <w:tab/>
        <w:t>ดังนั้น ผู้วิจัยจึงสนใจที่จะศึกษาปัจจัยที่ส่งผลต่อขวัญและกำลังใจในการปฏิบัติงานของบุคลากรสายสนับสนุนมหาวิทยาลัยราชภัฏมหาสารคาม เพื่อนำข้อสนเทศไปพัฒนาปัจจัยที่ส่งผลต่อขวัญกำลังใจของบุคลากรสายสนับสนุน สามารถพัฒนากลยุทธ์ที่ตรงจุดเพื่อส่งเสริมขวัญกำลังใจของบุคลากรได้ เช่น การพัฒนาระบบการให้รางวัล การจัดกิจกรรมสันทนาการ การปรับปรุงสภาพการทำงาน ส่งผลต่อองค์กรองค์กรที่มีบุคลากรที่มีขวัญกำลังใจดีจะมีภาพลักษณ์ที่ดี ดึงดูดผู้สมัครที่มีความสามารถ ตลอดจนเกิดประสิทธิภาพการทำงาน บุคลากรที่มีขวัญกำลังใจดีจะมีความสุขในการทำงาน มุ่งมั่น ทุ่มเท ทำงานอย่างมีประสิทธิภาพและส่งผลดีต่อผลงานขององค์กรโดยรวมในอนาคต</w:t>
      </w:r>
    </w:p>
    <w:p w14:paraId="4561621F" w14:textId="77777777" w:rsidR="007855EC" w:rsidRPr="007855EC" w:rsidRDefault="007855EC" w:rsidP="00232F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E7F86A0" w14:textId="77777777" w:rsidR="004D0D68" w:rsidRPr="007855EC" w:rsidRDefault="002666F7" w:rsidP="005E4D04">
      <w:pPr>
        <w:pStyle w:val="ab"/>
        <w:numPr>
          <w:ilvl w:val="0"/>
          <w:numId w:val="1"/>
        </w:numPr>
        <w:spacing w:after="0" w:line="240" w:lineRule="auto"/>
        <w:ind w:left="36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855EC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วัตถุประสงค์การวิจัย</w:t>
      </w:r>
    </w:p>
    <w:p w14:paraId="2F9186E9" w14:textId="7C5DC847" w:rsidR="00D31275" w:rsidRPr="007855EC" w:rsidRDefault="00281AD0" w:rsidP="00D3127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sz w:val="32"/>
          <w:szCs w:val="32"/>
        </w:rPr>
        <w:t xml:space="preserve">2.1 </w:t>
      </w:r>
      <w:r w:rsidR="00D31275" w:rsidRPr="007855EC">
        <w:rPr>
          <w:rFonts w:ascii="TH SarabunPSK" w:hAnsi="TH SarabunPSK" w:cs="TH SarabunPSK" w:hint="cs"/>
          <w:sz w:val="32"/>
          <w:szCs w:val="32"/>
          <w:cs/>
        </w:rPr>
        <w:t>เพื่อศึกษาระดับ</w:t>
      </w:r>
      <w:r w:rsidR="00D31275" w:rsidRPr="007855EC">
        <w:rPr>
          <w:rFonts w:ascii="TH SarabunPSK" w:hAnsi="TH SarabunPSK" w:cs="TH SarabunPSK"/>
          <w:sz w:val="32"/>
          <w:szCs w:val="32"/>
          <w:cs/>
        </w:rPr>
        <w:t>ขวัญและกำลังใจในการปฏิบัติงานของบุคลากรสาย</w:t>
      </w:r>
      <w:r w:rsidR="00D31275" w:rsidRPr="007855EC">
        <w:rPr>
          <w:rFonts w:ascii="TH SarabunPSK" w:hAnsi="TH SarabunPSK" w:cs="TH SarabunPSK"/>
          <w:spacing w:val="-6"/>
          <w:sz w:val="32"/>
          <w:szCs w:val="32"/>
          <w:cs/>
        </w:rPr>
        <w:t>สนับสนุนมหาวิทยาลัยราชภัฏมหาสารคาม</w:t>
      </w:r>
    </w:p>
    <w:p w14:paraId="27FB4D84" w14:textId="39F75605" w:rsidR="00EB6FD0" w:rsidRPr="007855EC" w:rsidRDefault="00D31275" w:rsidP="00D3127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 w:hint="cs"/>
          <w:sz w:val="32"/>
          <w:szCs w:val="32"/>
          <w:cs/>
        </w:rPr>
        <w:t xml:space="preserve">2.2 </w:t>
      </w:r>
      <w:r w:rsidR="00EB6FD0" w:rsidRPr="007855EC">
        <w:rPr>
          <w:rFonts w:ascii="TH SarabunPSK" w:hAnsi="TH SarabunPSK" w:cs="TH SarabunPSK"/>
          <w:sz w:val="32"/>
          <w:szCs w:val="32"/>
          <w:cs/>
        </w:rPr>
        <w:t>เพื่อศึกษาปัจจัยที่ส่งผลต่อขวัญและกำลังใจในการปฏิบัติงานของบุคลากรสายสนับสนุนมหาวิทยาลัยราชภัฏมหาสารคาม</w:t>
      </w:r>
    </w:p>
    <w:p w14:paraId="44081DFD" w14:textId="39F06B8D" w:rsidR="00B73234" w:rsidRPr="007855EC" w:rsidRDefault="00EB6FD0" w:rsidP="00EB6FD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sz w:val="32"/>
          <w:szCs w:val="32"/>
        </w:rPr>
        <w:t>2.</w:t>
      </w:r>
      <w:r w:rsidR="00D31275" w:rsidRPr="007855EC">
        <w:rPr>
          <w:rFonts w:ascii="TH SarabunPSK" w:hAnsi="TH SarabunPSK" w:cs="TH SarabunPSK" w:hint="cs"/>
          <w:sz w:val="32"/>
          <w:szCs w:val="32"/>
          <w:cs/>
        </w:rPr>
        <w:t>3</w:t>
      </w:r>
      <w:r w:rsidRPr="007855EC">
        <w:rPr>
          <w:rFonts w:ascii="TH SarabunPSK" w:hAnsi="TH SarabunPSK" w:cs="TH SarabunPSK"/>
          <w:sz w:val="32"/>
          <w:szCs w:val="32"/>
        </w:rPr>
        <w:t xml:space="preserve"> </w:t>
      </w:r>
      <w:r w:rsidRPr="007855EC">
        <w:rPr>
          <w:rFonts w:ascii="TH SarabunPSK" w:hAnsi="TH SarabunPSK" w:cs="TH SarabunPSK"/>
          <w:sz w:val="32"/>
          <w:szCs w:val="32"/>
          <w:cs/>
        </w:rPr>
        <w:t>ศึกษาข้อเสนอแนะปัจจัยที่ส่งผลต่อขวัญและกำลังใจในการปฏิบัติงานของบุคลากร    สายสนับสนุนมหาวิทยาลัยราชภัฏมหาสารคาม</w:t>
      </w:r>
    </w:p>
    <w:p w14:paraId="07002CA7" w14:textId="2CBDB612" w:rsidR="007855EC" w:rsidRPr="007855EC" w:rsidRDefault="007855EC" w:rsidP="006566B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D7CF1B8" w14:textId="77777777" w:rsidR="002666F7" w:rsidRPr="007855EC" w:rsidRDefault="002666F7" w:rsidP="005E4D04">
      <w:pPr>
        <w:pStyle w:val="ab"/>
        <w:numPr>
          <w:ilvl w:val="0"/>
          <w:numId w:val="1"/>
        </w:numPr>
        <w:spacing w:after="0" w:line="240" w:lineRule="auto"/>
        <w:ind w:left="36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855EC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วิธีการวิจัย</w:t>
      </w:r>
    </w:p>
    <w:p w14:paraId="1D878520" w14:textId="39E3613F" w:rsidR="007857DA" w:rsidRPr="007855EC" w:rsidRDefault="0062229E" w:rsidP="007857DA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2666F7" w:rsidRPr="007855EC">
        <w:rPr>
          <w:rFonts w:ascii="TH SarabunPSK" w:hAnsi="TH SarabunPSK" w:cs="TH SarabunPSK"/>
          <w:b/>
          <w:bCs/>
          <w:sz w:val="32"/>
          <w:szCs w:val="32"/>
          <w:cs/>
        </w:rPr>
        <w:t>.1 ประชากรและกลุ่มตัวอย่าง</w:t>
      </w:r>
    </w:p>
    <w:p w14:paraId="5DEC9EF0" w14:textId="717606D8" w:rsidR="00B52E69" w:rsidRPr="007855EC" w:rsidRDefault="0062229E" w:rsidP="00B52E69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7857DA" w:rsidRPr="007855EC">
        <w:rPr>
          <w:rFonts w:ascii="TH SarabunPSK" w:hAnsi="TH SarabunPSK" w:cs="TH SarabunPSK" w:hint="cs"/>
          <w:sz w:val="32"/>
          <w:szCs w:val="32"/>
          <w:cs/>
        </w:rPr>
        <w:t xml:space="preserve">.1.1 </w:t>
      </w:r>
      <w:r w:rsidR="00B52E69" w:rsidRPr="007855EC">
        <w:rPr>
          <w:rFonts w:ascii="TH SarabunPSK" w:hAnsi="TH SarabunPSK" w:cs="TH SarabunPSK"/>
          <w:sz w:val="32"/>
          <w:szCs w:val="32"/>
          <w:cs/>
        </w:rPr>
        <w:t>ประชากร คือ พนักงานในสถาบันอุดมศึกษาสายสนับสนุนมหาวิทยาลัยราชภัฏมหาสารคาม จำนวน 401 คน</w:t>
      </w:r>
    </w:p>
    <w:p w14:paraId="2E50B9FC" w14:textId="0CE1FFB2" w:rsidR="00B52E69" w:rsidRPr="007855EC" w:rsidRDefault="0062229E" w:rsidP="00B52E69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B52E69" w:rsidRPr="007855EC">
        <w:rPr>
          <w:rFonts w:ascii="TH SarabunPSK" w:hAnsi="TH SarabunPSK" w:cs="TH SarabunPSK"/>
          <w:sz w:val="32"/>
          <w:szCs w:val="32"/>
        </w:rPr>
        <w:t xml:space="preserve">.1.2 </w:t>
      </w:r>
      <w:r w:rsidR="00B52E69" w:rsidRPr="007855EC">
        <w:rPr>
          <w:rFonts w:ascii="TH SarabunPSK" w:hAnsi="TH SarabunPSK" w:cs="TH SarabunPSK"/>
          <w:sz w:val="32"/>
          <w:szCs w:val="32"/>
          <w:cs/>
        </w:rPr>
        <w:t>กลุ่มตัวอย่าง คือ พนักงานในสถาบันอุดมศึกษาสายสนับสนุนมหาวิทยาลัยราชภัฏ มหาสารคาม จำนวน 201 คน โดยการใช้สูตรหาขนาดกลุ่มตัวอย่างของ (</w:t>
      </w:r>
      <w:r w:rsidR="00B52E69" w:rsidRPr="007855EC">
        <w:rPr>
          <w:rFonts w:ascii="TH SarabunPSK" w:hAnsi="TH SarabunPSK" w:cs="TH SarabunPSK"/>
          <w:sz w:val="32"/>
          <w:szCs w:val="32"/>
        </w:rPr>
        <w:t xml:space="preserve">Yamane, </w:t>
      </w:r>
      <w:r w:rsidR="00B52E69" w:rsidRPr="007855EC">
        <w:rPr>
          <w:rFonts w:ascii="TH SarabunPSK" w:hAnsi="TH SarabunPSK" w:cs="TH SarabunPSK"/>
          <w:sz w:val="32"/>
          <w:szCs w:val="32"/>
          <w:cs/>
        </w:rPr>
        <w:t>1973)</w:t>
      </w:r>
    </w:p>
    <w:p w14:paraId="11151A17" w14:textId="5CD52FC3" w:rsidR="002666F7" w:rsidRPr="007855EC" w:rsidRDefault="0062229E" w:rsidP="00B52E69">
      <w:pPr>
        <w:spacing w:after="0" w:line="240" w:lineRule="auto"/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</w:t>
      </w:r>
      <w:r w:rsidR="002666F7" w:rsidRPr="007855EC">
        <w:rPr>
          <w:rFonts w:ascii="TH SarabunPSK" w:hAnsi="TH SarabunPSK" w:cs="TH SarabunPSK"/>
          <w:b/>
          <w:bCs/>
          <w:sz w:val="32"/>
          <w:szCs w:val="32"/>
          <w:cs/>
        </w:rPr>
        <w:t>.2 เครื่องมือที่ใช้ในการเก็บรวบรวมข้อมูล</w:t>
      </w:r>
    </w:p>
    <w:p w14:paraId="506E9770" w14:textId="4ACCC618" w:rsidR="00494C93" w:rsidRPr="007855EC" w:rsidRDefault="00494C93" w:rsidP="00494C9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sz w:val="32"/>
          <w:szCs w:val="32"/>
          <w:cs/>
        </w:rPr>
        <w:t>การวิจัยครั้งนี้ ผู้วิจัยใช้แบบ</w:t>
      </w:r>
      <w:r w:rsidR="007857DA" w:rsidRPr="007855EC">
        <w:rPr>
          <w:rFonts w:ascii="TH SarabunPSK" w:hAnsi="TH SarabunPSK" w:cs="TH SarabunPSK" w:hint="cs"/>
          <w:sz w:val="32"/>
          <w:szCs w:val="32"/>
          <w:cs/>
        </w:rPr>
        <w:t>สอบถาม</w:t>
      </w:r>
      <w:r w:rsidRPr="007855EC">
        <w:rPr>
          <w:rFonts w:ascii="TH SarabunPSK" w:hAnsi="TH SarabunPSK" w:cs="TH SarabunPSK"/>
          <w:sz w:val="32"/>
          <w:szCs w:val="32"/>
          <w:cs/>
        </w:rPr>
        <w:t xml:space="preserve">ที่สร้างขึ้นจากการศึกษาแนวคิด ทฤษฎี และผลงานวิจัยที่เกี่ยวข้องเป็นแนวทาง โดยแบ่งออกเป็น </w:t>
      </w:r>
      <w:r w:rsidR="00844385" w:rsidRPr="007855EC">
        <w:rPr>
          <w:rFonts w:ascii="TH SarabunPSK" w:hAnsi="TH SarabunPSK" w:cs="TH SarabunPSK"/>
          <w:sz w:val="32"/>
          <w:szCs w:val="32"/>
        </w:rPr>
        <w:t>4</w:t>
      </w:r>
      <w:r w:rsidRPr="007855EC">
        <w:rPr>
          <w:rFonts w:ascii="TH SarabunPSK" w:hAnsi="TH SarabunPSK" w:cs="TH SarabunPSK"/>
          <w:sz w:val="32"/>
          <w:szCs w:val="32"/>
          <w:cs/>
        </w:rPr>
        <w:t xml:space="preserve"> ส่วน คือ</w:t>
      </w:r>
    </w:p>
    <w:p w14:paraId="7A2E5F65" w14:textId="7B0444BB" w:rsidR="00844385" w:rsidRPr="007855EC" w:rsidRDefault="00844385" w:rsidP="0084438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sz w:val="32"/>
          <w:szCs w:val="32"/>
          <w:cs/>
        </w:rPr>
        <w:t>ตอนที่ 1 เป็นคำถามเกี่ยวกับข้อมูลทั่วไปของผู้ตอบแบบสอบถามลักษณะของแบบสอบถาม เป็นแบบตรวจสอบรายการ (</w:t>
      </w:r>
      <w:r w:rsidRPr="007855EC">
        <w:rPr>
          <w:rFonts w:ascii="TH SarabunPSK" w:hAnsi="TH SarabunPSK" w:cs="TH SarabunPSK"/>
          <w:sz w:val="32"/>
          <w:szCs w:val="32"/>
        </w:rPr>
        <w:t xml:space="preserve">Checklist) </w:t>
      </w:r>
      <w:r w:rsidRPr="007855EC">
        <w:rPr>
          <w:rFonts w:ascii="TH SarabunPSK" w:hAnsi="TH SarabunPSK" w:cs="TH SarabunPSK"/>
          <w:sz w:val="32"/>
          <w:szCs w:val="32"/>
          <w:cs/>
        </w:rPr>
        <w:t>ได้แก่ เพศ อายุ ระดับการศึกษา และตำแหน่ง</w:t>
      </w:r>
    </w:p>
    <w:p w14:paraId="600EADAF" w14:textId="043A86E7" w:rsidR="00844385" w:rsidRPr="007855EC" w:rsidRDefault="00844385" w:rsidP="0084438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sz w:val="32"/>
          <w:szCs w:val="32"/>
          <w:cs/>
        </w:rPr>
        <w:t>ตอนที่ 2 เป็นคำถามความคิดเห็นปัจจัยที่ส่งผลต่อขวัญและกำลังใจในการปฏิบัติงานของบุคลากรสายสนับสนุนมหาวิทยาลัยราชภัฏมหาสารคาม ลักษณะแบบสอบถามเป็นแบบมาตราส่วนประมาณค่า (</w:t>
      </w:r>
      <w:r w:rsidRPr="007855EC">
        <w:rPr>
          <w:rFonts w:ascii="TH SarabunPSK" w:hAnsi="TH SarabunPSK" w:cs="TH SarabunPSK"/>
          <w:sz w:val="32"/>
          <w:szCs w:val="32"/>
        </w:rPr>
        <w:t xml:space="preserve">Rating Scale) </w:t>
      </w:r>
      <w:r w:rsidRPr="007855EC">
        <w:rPr>
          <w:rFonts w:ascii="TH SarabunPSK" w:hAnsi="TH SarabunPSK" w:cs="TH SarabunPSK"/>
          <w:sz w:val="32"/>
          <w:szCs w:val="32"/>
          <w:cs/>
        </w:rPr>
        <w:t>มีระดับความคิดเห็นให้เลือกตอบ 5 ระดับ คือ มากที่สุด มาก ปานกลาง น้อย และน้อยที่สุด</w:t>
      </w:r>
    </w:p>
    <w:p w14:paraId="2E2A067D" w14:textId="322C43A7" w:rsidR="00844385" w:rsidRPr="007855EC" w:rsidRDefault="00844385" w:rsidP="0084438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sz w:val="32"/>
          <w:szCs w:val="32"/>
          <w:cs/>
        </w:rPr>
        <w:t>ตอนที่ 3 เป็นคำถามขวัญและกำลังใจในการปฏิบัติงานของบุคลากรสายสนับสนุนมหาวิทยาลัยราชภัฏมหาสารคาม</w:t>
      </w:r>
    </w:p>
    <w:p w14:paraId="5D09E89B" w14:textId="2CD851B9" w:rsidR="00844385" w:rsidRPr="007855EC" w:rsidRDefault="00844385" w:rsidP="0084438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sz w:val="32"/>
          <w:szCs w:val="32"/>
          <w:cs/>
        </w:rPr>
        <w:t>ตอนที่ 4 เป็นคำถามปลายเปิดข้อเสนอแนะเกี่ยวกับปัจจัยที่ส่งผลต่อขวัญและกำลังใจในการปฏิบัติงานของบุคลากรสายสนับสนุนมหาวิทยาลัยราชภัฏมหาสารคาม ลักษณะคำถามเป็นแบบปลายเปิด (</w:t>
      </w:r>
      <w:r w:rsidRPr="007855EC">
        <w:rPr>
          <w:rFonts w:ascii="TH SarabunPSK" w:hAnsi="TH SarabunPSK" w:cs="TH SarabunPSK"/>
          <w:sz w:val="32"/>
          <w:szCs w:val="32"/>
        </w:rPr>
        <w:t>Open Ended)</w:t>
      </w:r>
    </w:p>
    <w:p w14:paraId="79E32B89" w14:textId="42ABA31D" w:rsidR="0062229E" w:rsidRDefault="0062229E" w:rsidP="00844385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2666F7" w:rsidRPr="007855EC">
        <w:rPr>
          <w:rFonts w:ascii="TH SarabunPSK" w:hAnsi="TH SarabunPSK" w:cs="TH SarabunPSK"/>
          <w:b/>
          <w:bCs/>
          <w:sz w:val="32"/>
          <w:szCs w:val="32"/>
          <w:cs/>
        </w:rPr>
        <w:t xml:space="preserve">.3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วิธีการเก็บรวบรวมข้อมูล</w:t>
      </w:r>
    </w:p>
    <w:p w14:paraId="63719F12" w14:textId="77777777" w:rsidR="0062229E" w:rsidRPr="0062229E" w:rsidRDefault="0062229E" w:rsidP="0062229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2229E">
        <w:rPr>
          <w:rFonts w:ascii="TH SarabunPSK" w:hAnsi="TH SarabunPSK" w:cs="TH SarabunPSK"/>
          <w:sz w:val="32"/>
          <w:szCs w:val="32"/>
          <w:cs/>
        </w:rPr>
        <w:t xml:space="preserve">เพื่อให้ได้ข้อมูลครบถ้วนทุกด้าน ผู้วิจัยได้ดำเนินการตามขั้นตอน ดังนี้ </w:t>
      </w:r>
    </w:p>
    <w:p w14:paraId="18F05081" w14:textId="410C9967" w:rsidR="0062229E" w:rsidRPr="0062229E" w:rsidRDefault="0062229E" w:rsidP="0062229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2229E">
        <w:rPr>
          <w:rFonts w:ascii="TH SarabunPSK" w:hAnsi="TH SarabunPSK" w:cs="TH SarabunPSK"/>
          <w:sz w:val="32"/>
          <w:szCs w:val="32"/>
          <w:cs/>
        </w:rPr>
        <w:tab/>
        <w:t>3.3.1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229E">
        <w:rPr>
          <w:rFonts w:ascii="TH SarabunPSK" w:hAnsi="TH SarabunPSK" w:cs="TH SarabunPSK"/>
          <w:sz w:val="32"/>
          <w:szCs w:val="32"/>
          <w:cs/>
        </w:rPr>
        <w:t>ขอหนังสือรับรองและแนะนำตัวผู้วิจัยจากคณะรัฐศาสตร์และรัฐประ</w:t>
      </w:r>
      <w:proofErr w:type="spellStart"/>
      <w:r w:rsidRPr="0062229E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62229E">
        <w:rPr>
          <w:rFonts w:ascii="TH SarabunPSK" w:hAnsi="TH SarabunPSK" w:cs="TH SarabunPSK"/>
          <w:sz w:val="32"/>
          <w:szCs w:val="32"/>
          <w:cs/>
        </w:rPr>
        <w:t>สนศาสตร์ มหาวิทยาลัยราชภัฏมหาสารคาม ประสานขอความร่วมมือถึงผู้บริหารมหาวิทยาลัยราชภัฏมหาสารคามเพื่อขอความอนุเคราะห์และอำนวยความสะดวกในการดำเนินงาน วิจัยเก็บรวบรวมข้อมูล</w:t>
      </w:r>
    </w:p>
    <w:p w14:paraId="564D2BF8" w14:textId="36410C85" w:rsidR="0062229E" w:rsidRPr="0062229E" w:rsidRDefault="0062229E" w:rsidP="0062229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2229E">
        <w:rPr>
          <w:rFonts w:ascii="TH SarabunPSK" w:hAnsi="TH SarabunPSK" w:cs="TH SarabunPSK"/>
          <w:sz w:val="32"/>
          <w:szCs w:val="32"/>
          <w:cs/>
        </w:rPr>
        <w:tab/>
        <w:t>3.3.2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229E">
        <w:rPr>
          <w:rFonts w:ascii="TH SarabunPSK" w:hAnsi="TH SarabunPSK" w:cs="TH SarabunPSK"/>
          <w:sz w:val="32"/>
          <w:szCs w:val="32"/>
          <w:cs/>
        </w:rPr>
        <w:t xml:space="preserve">ดำเนินการแจกแบบสอบถามโดยผู้วิจัยดำเนินการด้วยตัวเองและผู้ช่วยวิจัยดำเนินการเก็บรวบรวมข้อมูล </w:t>
      </w:r>
    </w:p>
    <w:p w14:paraId="699CB164" w14:textId="2F62AA2C" w:rsidR="0062229E" w:rsidRPr="0062229E" w:rsidRDefault="0062229E" w:rsidP="0062229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2229E">
        <w:rPr>
          <w:rFonts w:ascii="TH SarabunPSK" w:hAnsi="TH SarabunPSK" w:cs="TH SarabunPSK"/>
          <w:sz w:val="32"/>
          <w:szCs w:val="32"/>
          <w:cs/>
        </w:rPr>
        <w:tab/>
        <w:t>3.3.3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229E">
        <w:rPr>
          <w:rFonts w:ascii="TH SarabunPSK" w:hAnsi="TH SarabunPSK" w:cs="TH SarabunPSK"/>
          <w:sz w:val="32"/>
          <w:szCs w:val="32"/>
          <w:cs/>
        </w:rPr>
        <w:t xml:space="preserve">ดำเนินการเก็บรวบรวมข้อมูลจากกลุ่มตัวอย่างด้วย </w:t>
      </w:r>
      <w:r w:rsidRPr="0062229E">
        <w:rPr>
          <w:rFonts w:ascii="TH SarabunPSK" w:hAnsi="TH SarabunPSK" w:cs="TH SarabunPSK"/>
          <w:sz w:val="32"/>
          <w:szCs w:val="32"/>
        </w:rPr>
        <w:t>Google forms</w:t>
      </w:r>
    </w:p>
    <w:p w14:paraId="4D9D5AFD" w14:textId="634E3A1F" w:rsidR="0062229E" w:rsidRPr="0062229E" w:rsidRDefault="0062229E" w:rsidP="0062229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2229E">
        <w:rPr>
          <w:rFonts w:ascii="TH SarabunPSK" w:hAnsi="TH SarabunPSK" w:cs="TH SarabunPSK"/>
          <w:sz w:val="32"/>
          <w:szCs w:val="32"/>
          <w:cs/>
        </w:rPr>
        <w:tab/>
        <w:t>3.3.4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229E">
        <w:rPr>
          <w:rFonts w:ascii="TH SarabunPSK" w:hAnsi="TH SarabunPSK" w:cs="TH SarabunPSK"/>
          <w:sz w:val="32"/>
          <w:szCs w:val="32"/>
          <w:cs/>
        </w:rPr>
        <w:t>ตรวจสอบความถูกต้องและความสมบูรณ์แล้วไปวิเคราะห์ข้อมูลด้วยโปรแกรมสำเร็จรูป</w:t>
      </w:r>
    </w:p>
    <w:p w14:paraId="386B73DE" w14:textId="07DB932F" w:rsidR="0062229E" w:rsidRPr="007855EC" w:rsidRDefault="0062229E" w:rsidP="00844385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="006566B9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855EC">
        <w:rPr>
          <w:rFonts w:ascii="TH SarabunPSK" w:hAnsi="TH SarabunPSK" w:cs="TH SarabunPSK" w:hint="cs"/>
          <w:b/>
          <w:bCs/>
          <w:sz w:val="32"/>
          <w:szCs w:val="32"/>
          <w:cs/>
        </w:rPr>
        <w:t>สถิติที่ใช้ใน</w:t>
      </w:r>
      <w:r w:rsidRPr="007855EC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การวิเคราะห์ข้อมูล</w:t>
      </w:r>
    </w:p>
    <w:p w14:paraId="1A24B280" w14:textId="77777777" w:rsidR="00844385" w:rsidRPr="007855EC" w:rsidRDefault="00844385" w:rsidP="00844385">
      <w:pPr>
        <w:tabs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855E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การวิจัยครั้งนี้ ผู้วิจัยได้ใช้สถิติมาประกอบการวิเคราะห์ข้อมูล ดังนี้</w:t>
      </w:r>
    </w:p>
    <w:p w14:paraId="0CE0A54F" w14:textId="25074DB8" w:rsidR="00844385" w:rsidRPr="007855EC" w:rsidRDefault="00844385" w:rsidP="00844385">
      <w:pPr>
        <w:tabs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855E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855EC">
        <w:rPr>
          <w:rFonts w:ascii="TH SarabunPSK" w:hAnsi="TH SarabunPSK" w:cs="TH SarabunPSK"/>
          <w:color w:val="000000" w:themeColor="text1"/>
          <w:sz w:val="32"/>
          <w:szCs w:val="32"/>
        </w:rPr>
        <w:tab/>
        <w:t>5.</w:t>
      </w:r>
      <w:r w:rsidR="006222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7855EC">
        <w:rPr>
          <w:rFonts w:ascii="TH SarabunPSK" w:hAnsi="TH SarabunPSK" w:cs="TH SarabunPSK"/>
          <w:color w:val="000000" w:themeColor="text1"/>
          <w:sz w:val="32"/>
          <w:szCs w:val="32"/>
        </w:rPr>
        <w:t>.1</w:t>
      </w:r>
      <w:r w:rsidRPr="007855E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855EC">
        <w:rPr>
          <w:rFonts w:ascii="TH SarabunPSK" w:hAnsi="TH SarabunPSK" w:cs="TH SarabunPSK"/>
          <w:color w:val="000000" w:themeColor="text1"/>
          <w:sz w:val="32"/>
          <w:szCs w:val="32"/>
          <w:cs/>
        </w:rPr>
        <w:t>ส</w:t>
      </w:r>
      <w:r w:rsidRPr="007855EC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ถิติที่ใช้ในการวิเคราะห์ข้อมูลทั่วไปของผู้ตอบแบบสอบถาม สถิติที่ใช้ ได้แก่ การแจกแจง</w:t>
      </w:r>
      <w:r w:rsidRPr="007855EC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Pr="007855E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ความถี่ (</w:t>
      </w:r>
      <w:r w:rsidRPr="007855EC">
        <w:rPr>
          <w:rFonts w:ascii="TH SarabunPSK" w:hAnsi="TH SarabunPSK" w:cs="TH SarabunPSK"/>
          <w:color w:val="000000" w:themeColor="text1"/>
          <w:sz w:val="32"/>
          <w:szCs w:val="32"/>
        </w:rPr>
        <w:t xml:space="preserve">Frequency) </w:t>
      </w:r>
      <w:r w:rsidRPr="007855E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และร้อยละ (</w:t>
      </w:r>
      <w:r w:rsidRPr="007855EC">
        <w:rPr>
          <w:rFonts w:ascii="TH SarabunPSK" w:hAnsi="TH SarabunPSK" w:cs="TH SarabunPSK"/>
          <w:color w:val="000000" w:themeColor="text1"/>
          <w:sz w:val="32"/>
          <w:szCs w:val="32"/>
        </w:rPr>
        <w:t>Percentage)</w:t>
      </w:r>
    </w:p>
    <w:p w14:paraId="213272C9" w14:textId="5F36E17E" w:rsidR="00844385" w:rsidRPr="007855EC" w:rsidRDefault="00844385" w:rsidP="00844385">
      <w:pPr>
        <w:tabs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855E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855EC">
        <w:rPr>
          <w:rFonts w:ascii="TH SarabunPSK" w:hAnsi="TH SarabunPSK" w:cs="TH SarabunPSK"/>
          <w:color w:val="000000" w:themeColor="text1"/>
          <w:sz w:val="32"/>
          <w:szCs w:val="32"/>
        </w:rPr>
        <w:tab/>
        <w:t>5.</w:t>
      </w:r>
      <w:r w:rsidR="006222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7855EC">
        <w:rPr>
          <w:rFonts w:ascii="TH SarabunPSK" w:hAnsi="TH SarabunPSK" w:cs="TH SarabunPSK"/>
          <w:color w:val="000000" w:themeColor="text1"/>
          <w:sz w:val="32"/>
          <w:szCs w:val="32"/>
        </w:rPr>
        <w:t>.2</w:t>
      </w:r>
      <w:r w:rsidRPr="007855EC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ab/>
      </w:r>
      <w:r w:rsidRPr="007855EC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สถิติที่ใช้ในการการวิเคราะห์ระดับ</w:t>
      </w:r>
      <w:r w:rsidRPr="007855EC">
        <w:rPr>
          <w:rFonts w:ascii="TH SarabunPSK" w:hAnsi="TH SarabunPSK" w:cs="TH SarabunPSK"/>
          <w:sz w:val="32"/>
          <w:szCs w:val="32"/>
          <w:cs/>
        </w:rPr>
        <w:t>ขวัญและกำลังใจในการปฏิบัติงานของบุคลากรสาย</w:t>
      </w:r>
      <w:r w:rsidRPr="007855EC">
        <w:rPr>
          <w:rFonts w:ascii="TH SarabunPSK" w:hAnsi="TH SarabunPSK" w:cs="TH SarabunPSK"/>
          <w:spacing w:val="-6"/>
          <w:sz w:val="32"/>
          <w:szCs w:val="32"/>
          <w:cs/>
        </w:rPr>
        <w:t>สนับสนุนมหาวิทยาลัยราชภัฏมหาสารคาม</w:t>
      </w:r>
      <w:r w:rsidRPr="007855E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7855EC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สถิติที่ใช้ ได้แก่ ค่าเฉลี่ย (</w:t>
      </w:r>
      <w:r w:rsidRPr="007855EC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Mean) </w:t>
      </w:r>
      <w:r w:rsidRPr="007855EC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และส่วนเบี่ยงเบนมาตรฐา</w:t>
      </w:r>
      <w:r w:rsidRPr="007855EC">
        <w:rPr>
          <w:rFonts w:ascii="TH SarabunPSK" w:hAnsi="TH SarabunPSK" w:cs="TH SarabunPSK"/>
          <w:color w:val="000000" w:themeColor="text1"/>
          <w:sz w:val="32"/>
          <w:szCs w:val="32"/>
          <w:cs/>
        </w:rPr>
        <w:t>น (</w:t>
      </w:r>
      <w:r w:rsidRPr="007855EC">
        <w:rPr>
          <w:rFonts w:ascii="TH SarabunPSK" w:hAnsi="TH SarabunPSK" w:cs="TH SarabunPSK"/>
          <w:color w:val="000000" w:themeColor="text1"/>
          <w:sz w:val="32"/>
          <w:szCs w:val="32"/>
        </w:rPr>
        <w:t>Standard Deviation)</w:t>
      </w:r>
    </w:p>
    <w:p w14:paraId="485A1C40" w14:textId="5033B59F" w:rsidR="00844385" w:rsidRPr="007855EC" w:rsidRDefault="00844385" w:rsidP="00844385">
      <w:pPr>
        <w:tabs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pacing w:val="-14"/>
          <w:sz w:val="32"/>
          <w:szCs w:val="32"/>
        </w:rPr>
      </w:pPr>
      <w:r w:rsidRPr="007855EC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ab/>
      </w:r>
      <w:r w:rsidRPr="007855E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855EC">
        <w:rPr>
          <w:rFonts w:ascii="TH SarabunPSK" w:hAnsi="TH SarabunPSK" w:cs="TH SarabunPSK"/>
          <w:color w:val="000000" w:themeColor="text1"/>
          <w:sz w:val="32"/>
          <w:szCs w:val="32"/>
        </w:rPr>
        <w:tab/>
        <w:t>5.</w:t>
      </w:r>
      <w:r w:rsidR="006222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7855EC">
        <w:rPr>
          <w:rFonts w:ascii="TH SarabunPSK" w:hAnsi="TH SarabunPSK" w:cs="TH SarabunPSK"/>
          <w:color w:val="000000" w:themeColor="text1"/>
          <w:sz w:val="32"/>
          <w:szCs w:val="32"/>
        </w:rPr>
        <w:t>.3</w:t>
      </w:r>
      <w:r w:rsidRPr="007855E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855E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สถิติทดสอบสมมติฐานวิเคราะห์</w:t>
      </w:r>
      <w:r w:rsidRPr="007855EC">
        <w:rPr>
          <w:rFonts w:ascii="TH SarabunPSK" w:hAnsi="TH SarabunPSK" w:cs="TH SarabunPSK"/>
          <w:sz w:val="32"/>
          <w:szCs w:val="32"/>
          <w:cs/>
        </w:rPr>
        <w:t>ปัจจัยที่ส่งผลต่อขวัญและกำลังใจในการปฏิบัติงานของบุคลากรสายสนับสนุนมหาวิทยาลัยราชภัฏมหาสารคาม</w:t>
      </w:r>
      <w:r w:rsidRPr="007855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55EC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โดยใช้การวิเคราะห์ถดถอยพหุคูณเชิงเส้นตรง </w:t>
      </w:r>
      <w:r w:rsidRPr="007855EC"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  <w:t>(Multiple Linear Regression Analysis)</w:t>
      </w:r>
      <w:r w:rsidRPr="007855EC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 xml:space="preserve"> ใช้</w:t>
      </w:r>
      <w:r w:rsidRPr="007855EC">
        <w:rPr>
          <w:rFonts w:ascii="TH SarabunPSK" w:eastAsia="Times New Roman" w:hAnsi="TH SarabunPSK" w:cs="TH SarabunPSK"/>
          <w:color w:val="000000" w:themeColor="text1"/>
          <w:spacing w:val="-14"/>
          <w:sz w:val="32"/>
          <w:szCs w:val="32"/>
          <w:cs/>
        </w:rPr>
        <w:t>การเลือกตัวแปรโดยวิธีนำ</w:t>
      </w:r>
      <w:r w:rsidRPr="007855EC">
        <w:rPr>
          <w:rFonts w:ascii="TH SarabunPSK" w:eastAsia="Times New Roman" w:hAnsi="TH SarabunPSK" w:cs="TH SarabunPSK"/>
          <w:color w:val="000000" w:themeColor="text1"/>
          <w:spacing w:val="-14"/>
          <w:sz w:val="32"/>
          <w:szCs w:val="32"/>
        </w:rPr>
        <w:t xml:space="preserve"> </w:t>
      </w:r>
      <w:r w:rsidRPr="007855EC">
        <w:rPr>
          <w:rFonts w:ascii="TH SarabunPSK" w:eastAsia="Times New Roman" w:hAnsi="TH SarabunPSK" w:cs="TH SarabunPSK"/>
          <w:color w:val="000000" w:themeColor="text1"/>
          <w:spacing w:val="-14"/>
          <w:sz w:val="32"/>
          <w:szCs w:val="32"/>
          <w:cs/>
        </w:rPr>
        <w:t>ตัวแปรเข้าทั้งหมด (</w:t>
      </w:r>
      <w:r w:rsidRPr="007855EC">
        <w:rPr>
          <w:rFonts w:ascii="TH SarabunPSK" w:eastAsia="Times New Roman" w:hAnsi="TH SarabunPSK" w:cs="TH SarabunPSK"/>
          <w:color w:val="000000" w:themeColor="text1"/>
          <w:spacing w:val="-14"/>
          <w:sz w:val="32"/>
          <w:szCs w:val="32"/>
        </w:rPr>
        <w:t>Enter Regression)</w:t>
      </w:r>
    </w:p>
    <w:p w14:paraId="276A4D81" w14:textId="19C656F7" w:rsidR="00844385" w:rsidRPr="007855EC" w:rsidRDefault="00844385" w:rsidP="00844385">
      <w:pPr>
        <w:tabs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7855EC">
        <w:rPr>
          <w:rFonts w:ascii="TH SarabunPSK" w:eastAsia="Times New Roman" w:hAnsi="TH SarabunPSK" w:cs="TH SarabunPSK"/>
          <w:color w:val="000000" w:themeColor="text1"/>
          <w:spacing w:val="-14"/>
          <w:sz w:val="32"/>
          <w:szCs w:val="32"/>
        </w:rPr>
        <w:tab/>
      </w:r>
      <w:r w:rsidRPr="007855EC">
        <w:rPr>
          <w:rFonts w:ascii="TH SarabunPSK" w:eastAsia="Times New Roman" w:hAnsi="TH SarabunPSK" w:cs="TH SarabunPSK"/>
          <w:color w:val="000000" w:themeColor="text1"/>
          <w:spacing w:val="-14"/>
          <w:sz w:val="32"/>
          <w:szCs w:val="32"/>
        </w:rPr>
        <w:tab/>
      </w:r>
      <w:r w:rsidRPr="007855E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color w:val="000000" w:themeColor="text1"/>
          <w:sz w:val="32"/>
          <w:szCs w:val="32"/>
        </w:rPr>
        <w:t>5.</w:t>
      </w:r>
      <w:r w:rsidR="006222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7855EC">
        <w:rPr>
          <w:rFonts w:ascii="TH SarabunPSK" w:hAnsi="TH SarabunPSK" w:cs="TH SarabunPSK"/>
          <w:color w:val="000000" w:themeColor="text1"/>
          <w:sz w:val="32"/>
          <w:szCs w:val="32"/>
        </w:rPr>
        <w:t>.4</w:t>
      </w:r>
      <w:r w:rsidRPr="007855E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855EC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การวิเคราะห์ข้อมูลข้อเสนอแนะเกี่ยวกับ</w:t>
      </w:r>
      <w:r w:rsidRPr="007855EC">
        <w:rPr>
          <w:rFonts w:ascii="TH SarabunPSK" w:hAnsi="TH SarabunPSK" w:cs="TH SarabunPSK"/>
          <w:spacing w:val="-10"/>
          <w:sz w:val="32"/>
          <w:szCs w:val="32"/>
          <w:cs/>
        </w:rPr>
        <w:t>ปัจจัยที่ส่งผลต่อขวัญและกำลังใจในการปฏิบัติงาน</w:t>
      </w:r>
      <w:r w:rsidRPr="007855EC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7855EC">
        <w:rPr>
          <w:rFonts w:ascii="TH SarabunPSK" w:hAnsi="TH SarabunPSK" w:cs="TH SarabunPSK"/>
          <w:spacing w:val="-10"/>
          <w:sz w:val="32"/>
          <w:szCs w:val="32"/>
          <w:cs/>
        </w:rPr>
        <w:t>ของ</w:t>
      </w:r>
      <w:r w:rsidRPr="007855EC">
        <w:rPr>
          <w:rFonts w:ascii="TH SarabunPSK" w:hAnsi="TH SarabunPSK" w:cs="TH SarabunPSK"/>
          <w:sz w:val="32"/>
          <w:szCs w:val="32"/>
          <w:cs/>
        </w:rPr>
        <w:t>บุคลากรสายสนับสนุนมหาวิทยาลัยราชภัฏมหาสารคาม</w:t>
      </w:r>
      <w:r w:rsidRPr="007855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55EC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จะใช้วิธีการแจกแจง</w:t>
      </w:r>
      <w:r w:rsidRPr="007855EC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ความถี่ (</w:t>
      </w:r>
      <w:r w:rsidRPr="007855EC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Frequency Distribution) </w:t>
      </w:r>
      <w:r w:rsidRPr="007855EC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การวิเคราะห์เนื้อหา (</w:t>
      </w:r>
      <w:r w:rsidRPr="007855EC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Content Analysis)</w:t>
      </w:r>
      <w:r w:rsidRPr="007855EC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และพรรณนาความ</w:t>
      </w:r>
    </w:p>
    <w:p w14:paraId="06EC3C58" w14:textId="77777777" w:rsidR="006A1699" w:rsidRPr="007855EC" w:rsidRDefault="006A1699" w:rsidP="006A1699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6EF8307D" w14:textId="51A50328" w:rsidR="002666F7" w:rsidRPr="007855EC" w:rsidRDefault="002666F7" w:rsidP="005E4D04">
      <w:pPr>
        <w:pStyle w:val="ab"/>
        <w:numPr>
          <w:ilvl w:val="0"/>
          <w:numId w:val="1"/>
        </w:numPr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855EC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</w:t>
      </w:r>
    </w:p>
    <w:p w14:paraId="25ECC6FA" w14:textId="564F42C9" w:rsidR="008F4EF2" w:rsidRPr="007855EC" w:rsidRDefault="0057473E" w:rsidP="008F4EF2">
      <w:pPr>
        <w:tabs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="006566B9">
        <w:rPr>
          <w:rFonts w:ascii="TH SarabunPSK" w:hAnsi="TH SarabunPSK" w:cs="TH SarabunPSK"/>
          <w:sz w:val="32"/>
          <w:szCs w:val="32"/>
        </w:rPr>
        <w:t>4</w:t>
      </w:r>
      <w:r w:rsidR="00104D61" w:rsidRPr="007855EC">
        <w:rPr>
          <w:rFonts w:ascii="TH SarabunPSK" w:hAnsi="TH SarabunPSK" w:cs="TH SarabunPSK"/>
          <w:sz w:val="32"/>
          <w:szCs w:val="32"/>
        </w:rPr>
        <w:t xml:space="preserve">.1 </w:t>
      </w:r>
      <w:r w:rsidR="008F4EF2" w:rsidRPr="007855EC">
        <w:rPr>
          <w:rFonts w:ascii="TH SarabunPSK" w:hAnsi="TH SarabunPSK" w:cs="TH SarabunPSK"/>
          <w:sz w:val="32"/>
          <w:szCs w:val="32"/>
          <w:cs/>
        </w:rPr>
        <w:t>ผลการวิเคราะห์ระดับ</w:t>
      </w:r>
      <w:r w:rsidR="008F4EF2" w:rsidRPr="007855EC">
        <w:rPr>
          <w:rFonts w:ascii="TH SarabunPSK" w:hAnsi="TH SarabunPSK" w:cs="TH SarabunPSK"/>
          <w:spacing w:val="-6"/>
          <w:sz w:val="32"/>
          <w:szCs w:val="32"/>
          <w:cs/>
        </w:rPr>
        <w:t>ขวัญและกำลังใจในการปฏิบัติงานของบุคลากรสายสนับสนุน</w:t>
      </w:r>
      <w:r w:rsidR="008F4EF2" w:rsidRPr="007855EC">
        <w:rPr>
          <w:rFonts w:ascii="TH SarabunPSK" w:hAnsi="TH SarabunPSK" w:cs="TH SarabunPSK"/>
          <w:sz w:val="32"/>
          <w:szCs w:val="32"/>
          <w:cs/>
        </w:rPr>
        <w:t>มหาวิทยาลัยราชภัฏมหาสารคาม</w:t>
      </w:r>
    </w:p>
    <w:p w14:paraId="40FE669D" w14:textId="77777777" w:rsidR="008F4EF2" w:rsidRPr="007855EC" w:rsidRDefault="008F4EF2" w:rsidP="008F4EF2">
      <w:pPr>
        <w:tabs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FF0C1B6" w14:textId="17D7A2CD" w:rsidR="008F4EF2" w:rsidRPr="007855EC" w:rsidRDefault="008F4EF2" w:rsidP="008F4EF2">
      <w:pPr>
        <w:tabs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7855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7855E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Start w:id="0" w:name="_Hlk193396818"/>
      <w:r w:rsidRPr="007855EC">
        <w:rPr>
          <w:rFonts w:ascii="TH SarabunPSK" w:hAnsi="TH SarabunPSK" w:cs="TH SarabunPSK"/>
          <w:sz w:val="32"/>
          <w:szCs w:val="32"/>
          <w:cs/>
        </w:rPr>
        <w:t>ค่าเ</w:t>
      </w:r>
      <w:r w:rsidRPr="007855EC">
        <w:rPr>
          <w:rFonts w:ascii="TH SarabunPSK" w:hAnsi="TH SarabunPSK" w:cs="TH SarabunPSK"/>
          <w:spacing w:val="-8"/>
          <w:sz w:val="32"/>
          <w:szCs w:val="32"/>
          <w:cs/>
        </w:rPr>
        <w:t>ฉลี่ย ค่าเบี่ยงเบนมาตรฐาน และระดับขวัญและกำลังใจในการปฏิบัติงานของบุคลากร</w:t>
      </w:r>
      <w:r w:rsidRPr="007855EC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7855EC">
        <w:rPr>
          <w:rFonts w:ascii="TH SarabunPSK" w:hAnsi="TH SarabunPSK" w:cs="TH SarabunPSK"/>
          <w:sz w:val="32"/>
          <w:szCs w:val="32"/>
          <w:cs/>
        </w:rPr>
        <w:t>สายสนับสนุนมหาวิทยาลัยราชภัฏมหาสารคาม โดยรวมและจำแนกเป็นรายด้าน</w:t>
      </w:r>
    </w:p>
    <w:tbl>
      <w:tblPr>
        <w:tblW w:w="4824" w:type="pct"/>
        <w:tblInd w:w="108" w:type="dxa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4447"/>
        <w:gridCol w:w="659"/>
        <w:gridCol w:w="659"/>
        <w:gridCol w:w="906"/>
        <w:gridCol w:w="853"/>
      </w:tblGrid>
      <w:tr w:rsidR="008F4EF2" w:rsidRPr="007855EC" w14:paraId="7C9BFFBD" w14:textId="77777777" w:rsidTr="00352F7B">
        <w:trPr>
          <w:trHeight w:val="227"/>
          <w:tblHeader/>
        </w:trPr>
        <w:tc>
          <w:tcPr>
            <w:tcW w:w="2955" w:type="pct"/>
            <w:vMerge w:val="restart"/>
            <w:vAlign w:val="center"/>
          </w:tcPr>
          <w:bookmarkEnd w:id="0"/>
          <w:p w14:paraId="62444426" w14:textId="77777777" w:rsidR="008F4EF2" w:rsidRPr="007855EC" w:rsidRDefault="008F4EF2" w:rsidP="00352F7B">
            <w:pPr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</w:tabs>
              <w:spacing w:after="0" w:line="240" w:lineRule="auto"/>
              <w:jc w:val="center"/>
              <w:rPr>
                <w:rFonts w:ascii="TH SarabunPSK" w:eastAsia="AngsanaNew-Bold" w:hAnsi="TH SarabunPSK" w:cs="TH SarabunPSK"/>
                <w:sz w:val="30"/>
                <w:szCs w:val="30"/>
              </w:rPr>
            </w:pPr>
            <w:r w:rsidRPr="007855E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ขวัญแ</w:t>
            </w:r>
            <w:r w:rsidRPr="007855EC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ละกำลังใจในการปฏิบัติงานของบุคลากรสายสนับสนุนมหาวิทยาลัยราชภัฏมหาสารคาม</w:t>
            </w:r>
          </w:p>
        </w:tc>
        <w:tc>
          <w:tcPr>
            <w:tcW w:w="2045" w:type="pct"/>
            <w:gridSpan w:val="4"/>
            <w:vAlign w:val="center"/>
          </w:tcPr>
          <w:p w14:paraId="6FF74842" w14:textId="77777777" w:rsidR="008F4EF2" w:rsidRPr="007855EC" w:rsidRDefault="008F4EF2" w:rsidP="00352F7B">
            <w:pPr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  <w:cs/>
              </w:rPr>
              <w:t>ระดับขวัญและกำลังใจ</w:t>
            </w:r>
          </w:p>
        </w:tc>
      </w:tr>
      <w:tr w:rsidR="008F4EF2" w:rsidRPr="007855EC" w14:paraId="1C6E1960" w14:textId="77777777" w:rsidTr="00352F7B">
        <w:trPr>
          <w:trHeight w:val="288"/>
          <w:tblHeader/>
        </w:trPr>
        <w:tc>
          <w:tcPr>
            <w:tcW w:w="2955" w:type="pct"/>
            <w:vMerge/>
            <w:vAlign w:val="center"/>
          </w:tcPr>
          <w:p w14:paraId="07AEE7EE" w14:textId="77777777" w:rsidR="008F4EF2" w:rsidRPr="007855EC" w:rsidRDefault="008F4EF2" w:rsidP="00352F7B">
            <w:pPr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" w:type="pct"/>
            <w:vAlign w:val="center"/>
          </w:tcPr>
          <w:p w14:paraId="5C044916" w14:textId="77777777" w:rsidR="008F4EF2" w:rsidRPr="007855EC" w:rsidRDefault="008F4EF2" w:rsidP="00352F7B">
            <w:pPr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position w:val="-4"/>
                <w:sz w:val="32"/>
                <w:szCs w:val="32"/>
              </w:rPr>
              <w:object w:dxaOrig="260" w:dyaOrig="279" w14:anchorId="2787DB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6pt;height:13.8pt" o:ole="">
                  <v:imagedata r:id="rId8" o:title=""/>
                </v:shape>
                <o:OLEObject Type="Embed" ProgID="Equation.3" ShapeID="_x0000_i1025" DrawAspect="Content" ObjectID="_1828692546" r:id="rId9"/>
              </w:object>
            </w:r>
          </w:p>
        </w:tc>
        <w:tc>
          <w:tcPr>
            <w:tcW w:w="438" w:type="pct"/>
            <w:vAlign w:val="center"/>
          </w:tcPr>
          <w:p w14:paraId="2B74B09A" w14:textId="77777777" w:rsidR="008F4EF2" w:rsidRPr="007855EC" w:rsidRDefault="008F4EF2" w:rsidP="00352F7B">
            <w:pPr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S.D.</w:t>
            </w:r>
          </w:p>
        </w:tc>
        <w:tc>
          <w:tcPr>
            <w:tcW w:w="602" w:type="pct"/>
            <w:vAlign w:val="center"/>
          </w:tcPr>
          <w:p w14:paraId="36A7D518" w14:textId="77777777" w:rsidR="008F4EF2" w:rsidRPr="007855EC" w:rsidRDefault="008F4EF2" w:rsidP="00352F7B">
            <w:pPr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  <w:cs/>
              </w:rPr>
              <w:t>แปลผล</w:t>
            </w:r>
          </w:p>
        </w:tc>
        <w:tc>
          <w:tcPr>
            <w:tcW w:w="567" w:type="pct"/>
            <w:vAlign w:val="center"/>
          </w:tcPr>
          <w:p w14:paraId="5FA6C8B1" w14:textId="77777777" w:rsidR="008F4EF2" w:rsidRPr="007855EC" w:rsidRDefault="008F4EF2" w:rsidP="00352F7B">
            <w:pPr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  <w:cs/>
              </w:rPr>
              <w:t>อันดับที่</w:t>
            </w:r>
          </w:p>
        </w:tc>
      </w:tr>
      <w:tr w:rsidR="008F4EF2" w:rsidRPr="007855EC" w14:paraId="5887B749" w14:textId="77777777" w:rsidTr="00352F7B">
        <w:trPr>
          <w:trHeight w:val="20"/>
        </w:trPr>
        <w:tc>
          <w:tcPr>
            <w:tcW w:w="2955" w:type="pct"/>
          </w:tcPr>
          <w:p w14:paraId="46D04101" w14:textId="77777777" w:rsidR="008F4EF2" w:rsidRPr="007855EC" w:rsidRDefault="008F4EF2" w:rsidP="00352F7B">
            <w:pPr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  <w:cs/>
              </w:rPr>
              <w:t>1. ด้านความสามัคคีในองค์กร</w:t>
            </w:r>
          </w:p>
        </w:tc>
        <w:tc>
          <w:tcPr>
            <w:tcW w:w="438" w:type="pct"/>
          </w:tcPr>
          <w:p w14:paraId="3E5AA7FE" w14:textId="77777777" w:rsidR="008F4EF2" w:rsidRPr="007855EC" w:rsidRDefault="008F4EF2" w:rsidP="00352F7B">
            <w:pPr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3.8</w:t>
            </w:r>
            <w:r w:rsidRPr="007855E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38" w:type="pct"/>
          </w:tcPr>
          <w:p w14:paraId="36EB92F1" w14:textId="77777777" w:rsidR="008F4EF2" w:rsidRPr="007855EC" w:rsidRDefault="008F4EF2" w:rsidP="00352F7B">
            <w:pPr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7855E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855EC">
              <w:rPr>
                <w:rFonts w:ascii="TH SarabunPSK" w:hAnsi="TH SarabunPSK" w:cs="TH SarabunPSK"/>
                <w:sz w:val="32"/>
                <w:szCs w:val="32"/>
                <w:cs/>
              </w:rPr>
              <w:t>82</w:t>
            </w:r>
          </w:p>
        </w:tc>
        <w:tc>
          <w:tcPr>
            <w:tcW w:w="602" w:type="pct"/>
          </w:tcPr>
          <w:p w14:paraId="0670EEF6" w14:textId="77777777" w:rsidR="008F4EF2" w:rsidRPr="007855EC" w:rsidRDefault="008F4EF2" w:rsidP="00352F7B">
            <w:pPr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567" w:type="pct"/>
          </w:tcPr>
          <w:p w14:paraId="358C0AD1" w14:textId="77777777" w:rsidR="008F4EF2" w:rsidRPr="007855EC" w:rsidRDefault="008F4EF2" w:rsidP="00352F7B">
            <w:pPr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8F4EF2" w:rsidRPr="007855EC" w14:paraId="02C8320E" w14:textId="77777777" w:rsidTr="00352F7B">
        <w:trPr>
          <w:trHeight w:val="20"/>
        </w:trPr>
        <w:tc>
          <w:tcPr>
            <w:tcW w:w="2955" w:type="pct"/>
          </w:tcPr>
          <w:p w14:paraId="698F50AC" w14:textId="77777777" w:rsidR="008F4EF2" w:rsidRPr="007855EC" w:rsidRDefault="008F4EF2" w:rsidP="00352F7B">
            <w:pPr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  <w:cs/>
              </w:rPr>
              <w:t>2. ด้านความพอใจในงาน</w:t>
            </w:r>
          </w:p>
        </w:tc>
        <w:tc>
          <w:tcPr>
            <w:tcW w:w="438" w:type="pct"/>
          </w:tcPr>
          <w:p w14:paraId="3A16B891" w14:textId="77777777" w:rsidR="008F4EF2" w:rsidRPr="007855EC" w:rsidRDefault="008F4EF2" w:rsidP="00352F7B">
            <w:pPr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  <w:cs/>
              </w:rPr>
              <w:t>3.66</w:t>
            </w:r>
          </w:p>
        </w:tc>
        <w:tc>
          <w:tcPr>
            <w:tcW w:w="438" w:type="pct"/>
          </w:tcPr>
          <w:p w14:paraId="14B3639A" w14:textId="77777777" w:rsidR="008F4EF2" w:rsidRPr="007855EC" w:rsidRDefault="008F4EF2" w:rsidP="00352F7B">
            <w:pPr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0.</w:t>
            </w:r>
            <w:r w:rsidRPr="007855EC">
              <w:rPr>
                <w:rFonts w:ascii="TH SarabunPSK" w:hAnsi="TH SarabunPSK" w:cs="TH SarabunPSK"/>
                <w:sz w:val="32"/>
                <w:szCs w:val="32"/>
                <w:cs/>
              </w:rPr>
              <w:t>81</w:t>
            </w:r>
          </w:p>
        </w:tc>
        <w:tc>
          <w:tcPr>
            <w:tcW w:w="602" w:type="pct"/>
          </w:tcPr>
          <w:p w14:paraId="4100C504" w14:textId="77777777" w:rsidR="008F4EF2" w:rsidRPr="007855EC" w:rsidRDefault="008F4EF2" w:rsidP="00352F7B">
            <w:pPr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567" w:type="pct"/>
          </w:tcPr>
          <w:p w14:paraId="5592FB86" w14:textId="77777777" w:rsidR="008F4EF2" w:rsidRPr="007855EC" w:rsidRDefault="008F4EF2" w:rsidP="00352F7B">
            <w:pPr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8F4EF2" w:rsidRPr="007855EC" w14:paraId="0C2CD2E2" w14:textId="77777777" w:rsidTr="00352F7B">
        <w:trPr>
          <w:trHeight w:val="20"/>
        </w:trPr>
        <w:tc>
          <w:tcPr>
            <w:tcW w:w="2955" w:type="pct"/>
          </w:tcPr>
          <w:p w14:paraId="5534E58D" w14:textId="77777777" w:rsidR="008F4EF2" w:rsidRPr="007855EC" w:rsidRDefault="008F4EF2" w:rsidP="00352F7B">
            <w:pPr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  <w:cs/>
              </w:rPr>
              <w:t>3. ด้านความผูกพันต่อองค์กร</w:t>
            </w:r>
          </w:p>
        </w:tc>
        <w:tc>
          <w:tcPr>
            <w:tcW w:w="438" w:type="pct"/>
          </w:tcPr>
          <w:p w14:paraId="69574157" w14:textId="77777777" w:rsidR="008F4EF2" w:rsidRPr="007855EC" w:rsidRDefault="008F4EF2" w:rsidP="00352F7B">
            <w:pPr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  <w:cs/>
              </w:rPr>
              <w:t>3.76</w:t>
            </w:r>
          </w:p>
        </w:tc>
        <w:tc>
          <w:tcPr>
            <w:tcW w:w="438" w:type="pct"/>
          </w:tcPr>
          <w:p w14:paraId="5372A5C2" w14:textId="77777777" w:rsidR="008F4EF2" w:rsidRPr="007855EC" w:rsidRDefault="008F4EF2" w:rsidP="00352F7B">
            <w:pPr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0.</w:t>
            </w:r>
            <w:r w:rsidRPr="007855EC">
              <w:rPr>
                <w:rFonts w:ascii="TH SarabunPSK" w:hAnsi="TH SarabunPSK" w:cs="TH SarabunPSK"/>
                <w:sz w:val="32"/>
                <w:szCs w:val="32"/>
                <w:cs/>
              </w:rPr>
              <w:t>82</w:t>
            </w:r>
          </w:p>
        </w:tc>
        <w:tc>
          <w:tcPr>
            <w:tcW w:w="602" w:type="pct"/>
          </w:tcPr>
          <w:p w14:paraId="704DE6AE" w14:textId="77777777" w:rsidR="008F4EF2" w:rsidRPr="007855EC" w:rsidRDefault="008F4EF2" w:rsidP="00352F7B">
            <w:pPr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567" w:type="pct"/>
          </w:tcPr>
          <w:p w14:paraId="77978DEE" w14:textId="77777777" w:rsidR="008F4EF2" w:rsidRPr="007855EC" w:rsidRDefault="008F4EF2" w:rsidP="00352F7B">
            <w:pPr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</w:tr>
      <w:tr w:rsidR="008F4EF2" w:rsidRPr="007855EC" w14:paraId="2ABF8428" w14:textId="77777777" w:rsidTr="00352F7B">
        <w:trPr>
          <w:trHeight w:val="20"/>
        </w:trPr>
        <w:tc>
          <w:tcPr>
            <w:tcW w:w="2955" w:type="pct"/>
          </w:tcPr>
          <w:p w14:paraId="2EA2DF7A" w14:textId="77777777" w:rsidR="008F4EF2" w:rsidRPr="007855EC" w:rsidRDefault="008F4EF2" w:rsidP="00352F7B">
            <w:pPr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438" w:type="pct"/>
            <w:vAlign w:val="center"/>
          </w:tcPr>
          <w:p w14:paraId="396407B7" w14:textId="77777777" w:rsidR="008F4EF2" w:rsidRPr="007855EC" w:rsidRDefault="008F4EF2" w:rsidP="00352F7B">
            <w:pPr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  <w:cs/>
              </w:rPr>
              <w:t>3.74</w:t>
            </w:r>
          </w:p>
        </w:tc>
        <w:tc>
          <w:tcPr>
            <w:tcW w:w="438" w:type="pct"/>
            <w:vAlign w:val="center"/>
          </w:tcPr>
          <w:p w14:paraId="4D88BA64" w14:textId="77777777" w:rsidR="008F4EF2" w:rsidRPr="007855EC" w:rsidRDefault="008F4EF2" w:rsidP="00352F7B">
            <w:pPr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0.</w:t>
            </w:r>
            <w:r w:rsidRPr="007855EC">
              <w:rPr>
                <w:rFonts w:ascii="TH SarabunPSK" w:hAnsi="TH SarabunPSK" w:cs="TH SarabunPSK"/>
                <w:sz w:val="32"/>
                <w:szCs w:val="32"/>
                <w:cs/>
              </w:rPr>
              <w:t>82</w:t>
            </w:r>
          </w:p>
        </w:tc>
        <w:tc>
          <w:tcPr>
            <w:tcW w:w="602" w:type="pct"/>
          </w:tcPr>
          <w:p w14:paraId="1163700A" w14:textId="77777777" w:rsidR="008F4EF2" w:rsidRPr="007855EC" w:rsidRDefault="008F4EF2" w:rsidP="00352F7B">
            <w:pPr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567" w:type="pct"/>
          </w:tcPr>
          <w:p w14:paraId="2ECDDDB7" w14:textId="77777777" w:rsidR="008F4EF2" w:rsidRPr="007855EC" w:rsidRDefault="008F4EF2" w:rsidP="00352F7B">
            <w:pPr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2C3DFC8D" w14:textId="67BBB5AF" w:rsidR="008F4EF2" w:rsidRPr="007855EC" w:rsidRDefault="008F4EF2" w:rsidP="008F4EF2">
      <w:pPr>
        <w:tabs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pacing w:val="-12"/>
          <w:sz w:val="32"/>
          <w:szCs w:val="32"/>
          <w:cs/>
        </w:rPr>
        <w:t xml:space="preserve">จากตารางที่ </w:t>
      </w:r>
      <w:r w:rsidRPr="007855EC">
        <w:rPr>
          <w:rFonts w:ascii="TH SarabunPSK" w:hAnsi="TH SarabunPSK" w:cs="TH SarabunPSK" w:hint="cs"/>
          <w:spacing w:val="-12"/>
          <w:sz w:val="32"/>
          <w:szCs w:val="32"/>
          <w:cs/>
        </w:rPr>
        <w:t>1</w:t>
      </w:r>
      <w:r w:rsidRPr="007855EC">
        <w:rPr>
          <w:rFonts w:ascii="TH SarabunPSK" w:hAnsi="TH SarabunPSK" w:cs="TH SarabunPSK"/>
          <w:spacing w:val="-12"/>
          <w:sz w:val="32"/>
          <w:szCs w:val="32"/>
          <w:cs/>
        </w:rPr>
        <w:t xml:space="preserve"> </w:t>
      </w:r>
      <w:bookmarkStart w:id="1" w:name="_Hlk142211747"/>
      <w:r w:rsidRPr="007855EC">
        <w:rPr>
          <w:rFonts w:ascii="TH SarabunPSK" w:hAnsi="TH SarabunPSK" w:cs="TH SarabunPSK"/>
          <w:spacing w:val="-12"/>
          <w:sz w:val="32"/>
          <w:szCs w:val="32"/>
          <w:cs/>
        </w:rPr>
        <w:t>ผลการวิเคราะห์ระดับขวัญและกำลังใจในการปฏิบัติงานของบุคลากรสายสนับสนุน</w:t>
      </w:r>
      <w:r w:rsidRPr="007855E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7855EC">
        <w:rPr>
          <w:rFonts w:ascii="TH SarabunPSK" w:hAnsi="TH SarabunPSK" w:cs="TH SarabunPSK"/>
          <w:spacing w:val="-6"/>
          <w:sz w:val="32"/>
          <w:szCs w:val="32"/>
          <w:cs/>
        </w:rPr>
        <w:t>มหาวิทยาลัยราชภัฏมหาสารคาม</w:t>
      </w:r>
      <w:r w:rsidRPr="007855EC">
        <w:rPr>
          <w:rFonts w:ascii="TH SarabunPSK" w:hAnsi="TH SarabunPSK" w:cs="TH SarabunPSK"/>
          <w:sz w:val="32"/>
          <w:szCs w:val="32"/>
          <w:cs/>
        </w:rPr>
        <w:t xml:space="preserve"> โดยรวมอยู่ในระดับมาก (</w:t>
      </w:r>
      <w:r w:rsidRPr="007855EC">
        <w:rPr>
          <w:rFonts w:ascii="TH SarabunPSK" w:hAnsi="TH SarabunPSK" w:cs="TH SarabunPSK"/>
          <w:position w:val="-4"/>
          <w:sz w:val="32"/>
          <w:szCs w:val="32"/>
        </w:rPr>
        <w:object w:dxaOrig="255" w:dyaOrig="285" w14:anchorId="22044E27">
          <v:shape id="_x0000_i1026" type="#_x0000_t75" style="width:12.6pt;height:14.4pt" o:ole="">
            <v:imagedata r:id="rId10" o:title=""/>
          </v:shape>
          <o:OLEObject Type="Embed" ProgID="Equation.3" ShapeID="_x0000_i1026" DrawAspect="Content" ObjectID="_1828692547" r:id="rId11"/>
        </w:object>
      </w:r>
      <w:r w:rsidRPr="007855EC">
        <w:rPr>
          <w:rFonts w:ascii="TH SarabunPSK" w:hAnsi="TH SarabunPSK" w:cs="TH SarabunPSK"/>
          <w:sz w:val="32"/>
          <w:szCs w:val="32"/>
        </w:rPr>
        <w:t>= 3.</w:t>
      </w:r>
      <w:r w:rsidRPr="007855EC">
        <w:rPr>
          <w:rFonts w:ascii="TH SarabunPSK" w:hAnsi="TH SarabunPSK" w:cs="TH SarabunPSK"/>
          <w:sz w:val="32"/>
          <w:szCs w:val="32"/>
          <w:cs/>
        </w:rPr>
        <w:t>74) เมื่อพิจารณาเรียงลำดับจาก</w:t>
      </w:r>
      <w:r w:rsidRPr="007855EC">
        <w:rPr>
          <w:rFonts w:ascii="TH SarabunPSK" w:hAnsi="TH SarabunPSK" w:cs="TH SarabunPSK"/>
          <w:spacing w:val="-6"/>
          <w:sz w:val="32"/>
          <w:szCs w:val="32"/>
          <w:cs/>
        </w:rPr>
        <w:t>มากไปหาน้อย</w:t>
      </w:r>
      <w:r w:rsidRPr="007855E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7855EC">
        <w:rPr>
          <w:rFonts w:ascii="TH SarabunPSK" w:hAnsi="TH SarabunPSK" w:cs="TH SarabunPSK"/>
          <w:spacing w:val="-6"/>
          <w:sz w:val="32"/>
          <w:szCs w:val="32"/>
          <w:cs/>
        </w:rPr>
        <w:t xml:space="preserve">ดังนี้ </w:t>
      </w:r>
      <w:bookmarkEnd w:id="1"/>
      <w:r w:rsidRPr="007855EC">
        <w:rPr>
          <w:rFonts w:ascii="TH SarabunPSK" w:hAnsi="TH SarabunPSK" w:cs="TH SarabunPSK"/>
          <w:spacing w:val="-6"/>
          <w:sz w:val="32"/>
          <w:szCs w:val="32"/>
          <w:cs/>
        </w:rPr>
        <w:t>ด้านความสามัคคีในองค์กร (</w:t>
      </w:r>
      <w:r w:rsidRPr="007855EC">
        <w:rPr>
          <w:rFonts w:ascii="TH SarabunPSK" w:hAnsi="TH SarabunPSK" w:cs="TH SarabunPSK"/>
          <w:spacing w:val="-6"/>
          <w:position w:val="-4"/>
          <w:sz w:val="32"/>
          <w:szCs w:val="32"/>
        </w:rPr>
        <w:object w:dxaOrig="255" w:dyaOrig="285" w14:anchorId="1A36E5C4">
          <v:shape id="_x0000_i1027" type="#_x0000_t75" style="width:12.6pt;height:14.4pt" o:ole="">
            <v:imagedata r:id="rId10" o:title=""/>
          </v:shape>
          <o:OLEObject Type="Embed" ProgID="Equation.3" ShapeID="_x0000_i1027" DrawAspect="Content" ObjectID="_1828692548" r:id="rId12"/>
        </w:object>
      </w:r>
      <w:r w:rsidRPr="007855EC">
        <w:rPr>
          <w:rFonts w:ascii="TH SarabunPSK" w:hAnsi="TH SarabunPSK" w:cs="TH SarabunPSK"/>
          <w:spacing w:val="-6"/>
          <w:sz w:val="32"/>
          <w:szCs w:val="32"/>
        </w:rPr>
        <w:t>= 3.</w:t>
      </w:r>
      <w:r w:rsidRPr="007855EC">
        <w:rPr>
          <w:rFonts w:ascii="TH SarabunPSK" w:hAnsi="TH SarabunPSK" w:cs="TH SarabunPSK"/>
          <w:spacing w:val="-6"/>
          <w:sz w:val="32"/>
          <w:szCs w:val="32"/>
          <w:cs/>
        </w:rPr>
        <w:t>81) รองลงมา</w:t>
      </w:r>
      <w:r w:rsidRPr="007855EC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7855E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คือ </w:t>
      </w:r>
      <w:r w:rsidRPr="007855EC">
        <w:rPr>
          <w:rFonts w:ascii="TH SarabunPSK" w:hAnsi="TH SarabunPSK" w:cs="TH SarabunPSK"/>
          <w:spacing w:val="-6"/>
          <w:sz w:val="32"/>
          <w:szCs w:val="32"/>
          <w:cs/>
        </w:rPr>
        <w:t>ด้านความผูกพันต่อองค์กร (</w:t>
      </w:r>
      <w:r w:rsidRPr="007855EC">
        <w:rPr>
          <w:rFonts w:ascii="TH SarabunPSK" w:hAnsi="TH SarabunPSK" w:cs="TH SarabunPSK"/>
          <w:position w:val="-4"/>
          <w:sz w:val="32"/>
          <w:szCs w:val="32"/>
        </w:rPr>
        <w:object w:dxaOrig="255" w:dyaOrig="285" w14:anchorId="47196180">
          <v:shape id="_x0000_i1028" type="#_x0000_t75" style="width:12.6pt;height:14.4pt" o:ole="">
            <v:imagedata r:id="rId10" o:title=""/>
          </v:shape>
          <o:OLEObject Type="Embed" ProgID="Equation.3" ShapeID="_x0000_i1028" DrawAspect="Content" ObjectID="_1828692549" r:id="rId13"/>
        </w:object>
      </w:r>
      <w:r w:rsidRPr="007855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55EC">
        <w:rPr>
          <w:rFonts w:ascii="TH SarabunPSK" w:hAnsi="TH SarabunPSK" w:cs="TH SarabunPSK"/>
          <w:sz w:val="32"/>
          <w:szCs w:val="32"/>
        </w:rPr>
        <w:t>= 3.</w:t>
      </w:r>
      <w:r w:rsidRPr="007855EC">
        <w:rPr>
          <w:rFonts w:ascii="TH SarabunPSK" w:hAnsi="TH SarabunPSK" w:cs="TH SarabunPSK"/>
          <w:sz w:val="32"/>
          <w:szCs w:val="32"/>
          <w:cs/>
        </w:rPr>
        <w:t>76) และด้านความพอใจในงาน (</w:t>
      </w:r>
      <w:r w:rsidRPr="007855EC">
        <w:rPr>
          <w:rFonts w:ascii="TH SarabunPSK" w:hAnsi="TH SarabunPSK" w:cs="TH SarabunPSK"/>
          <w:position w:val="-4"/>
          <w:sz w:val="32"/>
          <w:szCs w:val="32"/>
        </w:rPr>
        <w:object w:dxaOrig="255" w:dyaOrig="285" w14:anchorId="33BE486A">
          <v:shape id="_x0000_i1029" type="#_x0000_t75" style="width:12.6pt;height:14.4pt" o:ole="">
            <v:imagedata r:id="rId10" o:title=""/>
          </v:shape>
          <o:OLEObject Type="Embed" ProgID="Equation.3" ShapeID="_x0000_i1029" DrawAspect="Content" ObjectID="_1828692550" r:id="rId14"/>
        </w:object>
      </w:r>
      <w:r w:rsidRPr="007855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55EC">
        <w:rPr>
          <w:rFonts w:ascii="TH SarabunPSK" w:hAnsi="TH SarabunPSK" w:cs="TH SarabunPSK"/>
          <w:sz w:val="32"/>
          <w:szCs w:val="32"/>
        </w:rPr>
        <w:t>= 3.</w:t>
      </w:r>
      <w:r w:rsidRPr="007855EC">
        <w:rPr>
          <w:rFonts w:ascii="TH SarabunPSK" w:hAnsi="TH SarabunPSK" w:cs="TH SarabunPSK"/>
          <w:sz w:val="32"/>
          <w:szCs w:val="32"/>
          <w:cs/>
        </w:rPr>
        <w:t>66) ตามลำดับ</w:t>
      </w:r>
    </w:p>
    <w:p w14:paraId="592820E6" w14:textId="77777777" w:rsidR="008F4EF2" w:rsidRPr="007855EC" w:rsidRDefault="008F4EF2" w:rsidP="00104D61">
      <w:pPr>
        <w:tabs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FBD065F" w14:textId="65A8B149" w:rsidR="00104D61" w:rsidRDefault="008F4EF2" w:rsidP="00104D61">
      <w:pPr>
        <w:tabs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="006566B9">
        <w:rPr>
          <w:rFonts w:ascii="TH SarabunPSK" w:hAnsi="TH SarabunPSK" w:cs="TH SarabunPSK"/>
          <w:sz w:val="32"/>
          <w:szCs w:val="32"/>
        </w:rPr>
        <w:t>4</w:t>
      </w:r>
      <w:r w:rsidRPr="007855EC"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="00104D61" w:rsidRPr="007855EC">
        <w:rPr>
          <w:rFonts w:ascii="TH SarabunPSK" w:hAnsi="TH SarabunPSK" w:cs="TH SarabunPSK"/>
          <w:sz w:val="32"/>
          <w:szCs w:val="32"/>
          <w:cs/>
        </w:rPr>
        <w:t>ผลการวิเคราะห์</w:t>
      </w:r>
      <w:r w:rsidR="00104D61" w:rsidRPr="007855EC">
        <w:rPr>
          <w:rFonts w:ascii="TH SarabunPSK" w:hAnsi="TH SarabunPSK" w:cs="TH SarabunPSK"/>
          <w:spacing w:val="-6"/>
          <w:sz w:val="32"/>
          <w:szCs w:val="32"/>
          <w:cs/>
        </w:rPr>
        <w:t>ปัจจัยที่ส่งผลต่อขวัญและกำลังใจในการปฏิบัติงานของบุคลากรสายสนับสนุนมหาวิทยาลัยราชภัฏมหาสารคาม</w:t>
      </w:r>
      <w:r w:rsidR="00104D61" w:rsidRPr="007855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04D61" w:rsidRPr="007855EC">
        <w:rPr>
          <w:rFonts w:ascii="TH SarabunPSK" w:hAnsi="TH SarabunPSK" w:cs="TH SarabunPSK"/>
          <w:spacing w:val="-8"/>
          <w:sz w:val="32"/>
          <w:szCs w:val="32"/>
          <w:cs/>
        </w:rPr>
        <w:t>โดยใช้การวิเคราะห์แบบกำหนด</w:t>
      </w:r>
      <w:r w:rsidR="00104D61" w:rsidRPr="007855EC">
        <w:rPr>
          <w:rFonts w:ascii="TH SarabunPSK" w:hAnsi="TH SarabunPSK" w:cs="TH SarabunPSK"/>
          <w:sz w:val="32"/>
          <w:szCs w:val="32"/>
          <w:cs/>
        </w:rPr>
        <w:t xml:space="preserve"> ตัวแปรเข้าไปในสมการทั้งหมด (</w:t>
      </w:r>
      <w:r w:rsidR="00104D61" w:rsidRPr="007855EC">
        <w:rPr>
          <w:rFonts w:ascii="TH SarabunPSK" w:hAnsi="TH SarabunPSK" w:cs="TH SarabunPSK"/>
          <w:sz w:val="32"/>
          <w:szCs w:val="32"/>
        </w:rPr>
        <w:t xml:space="preserve">Enter Method) </w:t>
      </w:r>
      <w:r w:rsidR="00104D61" w:rsidRPr="007855EC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635D5343" w14:textId="0E501047" w:rsidR="006566B9" w:rsidRDefault="006566B9" w:rsidP="00104D61">
      <w:pPr>
        <w:tabs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08D2C97" w14:textId="77777777" w:rsidR="006566B9" w:rsidRPr="007855EC" w:rsidRDefault="006566B9" w:rsidP="00104D61">
      <w:pPr>
        <w:tabs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63D8669" w14:textId="77777777" w:rsidR="003F7918" w:rsidRPr="007855EC" w:rsidRDefault="003F7918" w:rsidP="00104D61">
      <w:pPr>
        <w:tabs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674F027" w14:textId="0533962C" w:rsidR="00104D61" w:rsidRPr="007855EC" w:rsidRDefault="00104D61" w:rsidP="00104D61">
      <w:pPr>
        <w:tabs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855E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ตารางที่ </w:t>
      </w:r>
      <w:r w:rsidR="008F4EF2" w:rsidRPr="007855EC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7855E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bookmarkStart w:id="2" w:name="_Hlk193396970"/>
      <w:r w:rsidRPr="007855EC">
        <w:rPr>
          <w:rFonts w:ascii="TH SarabunPSK" w:eastAsia="Times New Roman" w:hAnsi="TH SarabunPSK" w:cs="TH SarabunPSK"/>
          <w:sz w:val="32"/>
          <w:szCs w:val="32"/>
          <w:cs/>
        </w:rPr>
        <w:t>ผลการวิเคราะห์</w:t>
      </w:r>
      <w:r w:rsidRPr="007855EC">
        <w:rPr>
          <w:rFonts w:ascii="TH SarabunPSK" w:hAnsi="TH SarabunPSK" w:cs="TH SarabunPSK"/>
          <w:sz w:val="32"/>
          <w:szCs w:val="32"/>
          <w:cs/>
        </w:rPr>
        <w:t>ปัจจัยที่ส่งผลต่อขวัญและกำลังใจในการปฏิบัติงานของบุคลากรสายสนับสนุนมหาวิทยาลัยราชภัฏมหาสารคาม</w:t>
      </w:r>
    </w:p>
    <w:tbl>
      <w:tblPr>
        <w:tblW w:w="7555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2"/>
        <w:gridCol w:w="900"/>
        <w:gridCol w:w="709"/>
        <w:gridCol w:w="708"/>
        <w:gridCol w:w="851"/>
        <w:gridCol w:w="625"/>
      </w:tblGrid>
      <w:tr w:rsidR="00104D61" w:rsidRPr="007855EC" w14:paraId="7FF90BA8" w14:textId="77777777" w:rsidTr="00104D61">
        <w:trPr>
          <w:trHeight w:val="317"/>
        </w:trPr>
        <w:tc>
          <w:tcPr>
            <w:tcW w:w="3762" w:type="dxa"/>
            <w:shd w:val="clear" w:color="auto" w:fill="auto"/>
          </w:tcPr>
          <w:bookmarkEnd w:id="2"/>
          <w:p w14:paraId="3F2DEA53" w14:textId="77777777" w:rsidR="00104D61" w:rsidRPr="007855EC" w:rsidRDefault="00104D61" w:rsidP="00352F7B">
            <w:pPr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55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ตัวแปร</w:t>
            </w:r>
            <w:r w:rsidRPr="007855EC">
              <w:rPr>
                <w:rFonts w:ascii="TH SarabunPSK" w:hAnsi="TH SarabunPSK" w:cs="TH SarabunPSK"/>
                <w:sz w:val="32"/>
                <w:szCs w:val="32"/>
                <w:cs/>
              </w:rPr>
              <w:t>อิสระ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5F834A0B" w14:textId="77777777" w:rsidR="00104D61" w:rsidRPr="007855EC" w:rsidRDefault="00104D61" w:rsidP="00352F7B">
            <w:pPr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55EC">
              <w:rPr>
                <w:rFonts w:ascii="TH SarabunPSK" w:eastAsia="Times New Roman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ABC644F" w14:textId="77777777" w:rsidR="00104D61" w:rsidRPr="007855EC" w:rsidRDefault="00104D61" w:rsidP="00352F7B">
            <w:pPr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55EC">
              <w:rPr>
                <w:rFonts w:ascii="TH SarabunPSK" w:eastAsia="Times New Roman" w:hAnsi="TH SarabunPSK" w:cs="TH SarabunPSK"/>
                <w:sz w:val="32"/>
                <w:szCs w:val="32"/>
              </w:rPr>
              <w:t>S.E.</w:t>
            </w:r>
          </w:p>
        </w:tc>
        <w:tc>
          <w:tcPr>
            <w:tcW w:w="708" w:type="dxa"/>
            <w:shd w:val="clear" w:color="auto" w:fill="auto"/>
            <w:noWrap/>
          </w:tcPr>
          <w:p w14:paraId="3860FC26" w14:textId="77777777" w:rsidR="00104D61" w:rsidRPr="007855EC" w:rsidRDefault="00104D61" w:rsidP="00352F7B">
            <w:pPr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55EC">
              <w:rPr>
                <w:rFonts w:cs="Calibri"/>
                <w:sz w:val="32"/>
                <w:szCs w:val="32"/>
              </w:rPr>
              <w:t>β</w:t>
            </w:r>
          </w:p>
        </w:tc>
        <w:tc>
          <w:tcPr>
            <w:tcW w:w="851" w:type="dxa"/>
            <w:shd w:val="clear" w:color="auto" w:fill="auto"/>
          </w:tcPr>
          <w:p w14:paraId="7BB60249" w14:textId="77777777" w:rsidR="00104D61" w:rsidRPr="007855EC" w:rsidRDefault="00104D61" w:rsidP="00352F7B">
            <w:pPr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55EC">
              <w:rPr>
                <w:rFonts w:ascii="TH SarabunPSK" w:eastAsia="Times New Roman" w:hAnsi="TH SarabunPSK" w:cs="TH SarabunPSK"/>
                <w:sz w:val="32"/>
                <w:szCs w:val="32"/>
              </w:rPr>
              <w:t>t</w:t>
            </w:r>
          </w:p>
        </w:tc>
        <w:tc>
          <w:tcPr>
            <w:tcW w:w="625" w:type="dxa"/>
            <w:shd w:val="clear" w:color="auto" w:fill="auto"/>
          </w:tcPr>
          <w:p w14:paraId="1082AB79" w14:textId="77777777" w:rsidR="00104D61" w:rsidRPr="007855EC" w:rsidRDefault="00104D61" w:rsidP="00352F7B">
            <w:pPr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55EC">
              <w:rPr>
                <w:rFonts w:ascii="TH SarabunPSK" w:eastAsia="Times New Roman" w:hAnsi="TH SarabunPSK" w:cs="TH SarabunPSK"/>
                <w:sz w:val="32"/>
                <w:szCs w:val="32"/>
              </w:rPr>
              <w:t>Sig.</w:t>
            </w:r>
          </w:p>
        </w:tc>
      </w:tr>
      <w:tr w:rsidR="00104D61" w:rsidRPr="007855EC" w14:paraId="7E8F2B6E" w14:textId="77777777" w:rsidTr="00104D61">
        <w:trPr>
          <w:trHeight w:val="317"/>
        </w:trPr>
        <w:tc>
          <w:tcPr>
            <w:tcW w:w="3762" w:type="dxa"/>
          </w:tcPr>
          <w:p w14:paraId="10412FE9" w14:textId="77777777" w:rsidR="00104D61" w:rsidRPr="007855EC" w:rsidRDefault="00104D61" w:rsidP="00352F7B">
            <w:pPr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7855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ค่าคงที่</w:t>
            </w:r>
          </w:p>
        </w:tc>
        <w:tc>
          <w:tcPr>
            <w:tcW w:w="900" w:type="dxa"/>
            <w:noWrap/>
          </w:tcPr>
          <w:p w14:paraId="2FD7A522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1.283</w:t>
            </w:r>
          </w:p>
        </w:tc>
        <w:tc>
          <w:tcPr>
            <w:tcW w:w="709" w:type="dxa"/>
            <w:noWrap/>
          </w:tcPr>
          <w:p w14:paraId="7EE6D89F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.233</w:t>
            </w:r>
          </w:p>
        </w:tc>
        <w:tc>
          <w:tcPr>
            <w:tcW w:w="708" w:type="dxa"/>
            <w:noWrap/>
          </w:tcPr>
          <w:p w14:paraId="791152B4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289EC8D7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5.519</w:t>
            </w:r>
          </w:p>
        </w:tc>
        <w:tc>
          <w:tcPr>
            <w:tcW w:w="625" w:type="dxa"/>
          </w:tcPr>
          <w:p w14:paraId="6E8BA6E9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104D61" w:rsidRPr="007855EC" w14:paraId="5D0A322C" w14:textId="77777777" w:rsidTr="00104D61">
        <w:trPr>
          <w:trHeight w:val="317"/>
        </w:trPr>
        <w:tc>
          <w:tcPr>
            <w:tcW w:w="3762" w:type="dxa"/>
          </w:tcPr>
          <w:p w14:paraId="558225A7" w14:textId="77777777" w:rsidR="00104D61" w:rsidRPr="007855EC" w:rsidRDefault="00104D61" w:rsidP="00352F7B">
            <w:pPr>
              <w:pStyle w:val="Default"/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</w:tabs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7855E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ปัจจัยด้านความสำเร็จของงาน</w:t>
            </w:r>
            <w:r w:rsidRPr="007855EC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X</w:t>
            </w:r>
            <w:r w:rsidRPr="007855EC">
              <w:rPr>
                <w:rFonts w:ascii="TH SarabunPSK" w:hAnsi="TH SarabunPSK" w:cs="TH SarabunPSK"/>
                <w:color w:val="auto"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900" w:type="dxa"/>
            <w:noWrap/>
          </w:tcPr>
          <w:p w14:paraId="7CEB59E5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855E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7855EC"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709" w:type="dxa"/>
            <w:noWrap/>
          </w:tcPr>
          <w:p w14:paraId="6BE4AB69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.037</w:t>
            </w:r>
          </w:p>
        </w:tc>
        <w:tc>
          <w:tcPr>
            <w:tcW w:w="708" w:type="dxa"/>
            <w:noWrap/>
          </w:tcPr>
          <w:p w14:paraId="3E90D9D9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855EC">
              <w:rPr>
                <w:rFonts w:ascii="TH SarabunPSK" w:hAnsi="TH SarabunPSK" w:cs="TH SarabunPSK"/>
                <w:sz w:val="32"/>
                <w:szCs w:val="32"/>
                <w:cs/>
              </w:rPr>
              <w:t>106</w:t>
            </w:r>
          </w:p>
        </w:tc>
        <w:tc>
          <w:tcPr>
            <w:tcW w:w="851" w:type="dxa"/>
          </w:tcPr>
          <w:p w14:paraId="560239AA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.915</w:t>
            </w:r>
          </w:p>
        </w:tc>
        <w:tc>
          <w:tcPr>
            <w:tcW w:w="625" w:type="dxa"/>
          </w:tcPr>
          <w:p w14:paraId="2E6B14D0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855EC">
              <w:rPr>
                <w:rFonts w:ascii="TH SarabunPSK" w:hAnsi="TH SarabunPSK" w:cs="TH SarabunPSK"/>
                <w:sz w:val="32"/>
                <w:szCs w:val="32"/>
                <w:cs/>
              </w:rPr>
              <w:t>04</w:t>
            </w:r>
            <w:r w:rsidRPr="007855EC">
              <w:rPr>
                <w:rFonts w:ascii="TH SarabunPSK" w:hAnsi="TH SarabunPSK" w:cs="TH SarabunPSK"/>
                <w:sz w:val="32"/>
                <w:szCs w:val="32"/>
                <w:vertAlign w:val="superscript"/>
                <w:cs/>
              </w:rPr>
              <w:t>*</w:t>
            </w:r>
          </w:p>
        </w:tc>
      </w:tr>
      <w:tr w:rsidR="00104D61" w:rsidRPr="007855EC" w14:paraId="7C946D0F" w14:textId="77777777" w:rsidTr="00104D61">
        <w:trPr>
          <w:trHeight w:val="317"/>
        </w:trPr>
        <w:tc>
          <w:tcPr>
            <w:tcW w:w="3762" w:type="dxa"/>
          </w:tcPr>
          <w:p w14:paraId="6B33AE2E" w14:textId="77777777" w:rsidR="00104D61" w:rsidRPr="007855EC" w:rsidRDefault="00104D61" w:rsidP="00352F7B">
            <w:pPr>
              <w:pStyle w:val="Default"/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</w:tabs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7855E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ปัจจัยด้านการยอมรับนับถือ</w:t>
            </w:r>
            <w:r w:rsidRPr="007855EC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X</w:t>
            </w:r>
            <w:r w:rsidRPr="007855EC">
              <w:rPr>
                <w:rFonts w:ascii="TH SarabunPSK" w:hAnsi="TH SarabunPSK" w:cs="TH SarabunPSK"/>
                <w:color w:val="auto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900" w:type="dxa"/>
            <w:noWrap/>
          </w:tcPr>
          <w:p w14:paraId="38ADFFA4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.204</w:t>
            </w:r>
          </w:p>
        </w:tc>
        <w:tc>
          <w:tcPr>
            <w:tcW w:w="709" w:type="dxa"/>
            <w:noWrap/>
          </w:tcPr>
          <w:p w14:paraId="063503D5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.046</w:t>
            </w:r>
          </w:p>
        </w:tc>
        <w:tc>
          <w:tcPr>
            <w:tcW w:w="708" w:type="dxa"/>
            <w:noWrap/>
          </w:tcPr>
          <w:p w14:paraId="3AE0C045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.280</w:t>
            </w:r>
          </w:p>
        </w:tc>
        <w:tc>
          <w:tcPr>
            <w:tcW w:w="851" w:type="dxa"/>
          </w:tcPr>
          <w:p w14:paraId="5B3CF241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4.454</w:t>
            </w:r>
          </w:p>
        </w:tc>
        <w:tc>
          <w:tcPr>
            <w:tcW w:w="625" w:type="dxa"/>
          </w:tcPr>
          <w:p w14:paraId="4C2683A0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.00</w:t>
            </w:r>
            <w:r w:rsidRPr="007855EC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*</w:t>
            </w:r>
          </w:p>
        </w:tc>
      </w:tr>
      <w:tr w:rsidR="00104D61" w:rsidRPr="007855EC" w14:paraId="30229C54" w14:textId="77777777" w:rsidTr="00104D61">
        <w:trPr>
          <w:trHeight w:val="317"/>
        </w:trPr>
        <w:tc>
          <w:tcPr>
            <w:tcW w:w="3762" w:type="dxa"/>
          </w:tcPr>
          <w:p w14:paraId="6528D3C7" w14:textId="77777777" w:rsidR="00104D61" w:rsidRPr="007855EC" w:rsidRDefault="00104D61" w:rsidP="00352F7B">
            <w:pPr>
              <w:pStyle w:val="Default"/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</w:tabs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color w:val="auto"/>
                <w:sz w:val="32"/>
                <w:szCs w:val="32"/>
              </w:rPr>
              <w:t>3.</w:t>
            </w:r>
            <w:r w:rsidRPr="007855E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ปัจจัยด้านลักษณะของงานที่ทำ</w:t>
            </w:r>
            <w:r w:rsidRPr="007855EC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X</w:t>
            </w:r>
            <w:r w:rsidRPr="007855EC">
              <w:rPr>
                <w:rFonts w:ascii="TH SarabunPSK" w:hAnsi="TH SarabunPSK" w:cs="TH SarabunPSK"/>
                <w:color w:val="auto"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900" w:type="dxa"/>
            <w:noWrap/>
          </w:tcPr>
          <w:p w14:paraId="6A5178E5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.055</w:t>
            </w:r>
          </w:p>
        </w:tc>
        <w:tc>
          <w:tcPr>
            <w:tcW w:w="709" w:type="dxa"/>
            <w:noWrap/>
          </w:tcPr>
          <w:p w14:paraId="5297CFD8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.041</w:t>
            </w:r>
          </w:p>
        </w:tc>
        <w:tc>
          <w:tcPr>
            <w:tcW w:w="708" w:type="dxa"/>
            <w:noWrap/>
          </w:tcPr>
          <w:p w14:paraId="250D6577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.104</w:t>
            </w:r>
          </w:p>
        </w:tc>
        <w:tc>
          <w:tcPr>
            <w:tcW w:w="851" w:type="dxa"/>
          </w:tcPr>
          <w:p w14:paraId="0DFA5176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1.339</w:t>
            </w:r>
          </w:p>
        </w:tc>
        <w:tc>
          <w:tcPr>
            <w:tcW w:w="625" w:type="dxa"/>
          </w:tcPr>
          <w:p w14:paraId="5713DD6E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.18</w:t>
            </w:r>
          </w:p>
        </w:tc>
      </w:tr>
      <w:tr w:rsidR="00104D61" w:rsidRPr="007855EC" w14:paraId="0D953CB5" w14:textId="77777777" w:rsidTr="00104D61">
        <w:trPr>
          <w:trHeight w:val="317"/>
        </w:trPr>
        <w:tc>
          <w:tcPr>
            <w:tcW w:w="3762" w:type="dxa"/>
          </w:tcPr>
          <w:p w14:paraId="3AD4146A" w14:textId="77777777" w:rsidR="00104D61" w:rsidRPr="007855EC" w:rsidRDefault="00104D61" w:rsidP="00352F7B">
            <w:pPr>
              <w:pStyle w:val="Default"/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</w:tabs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color w:val="auto"/>
                <w:sz w:val="32"/>
                <w:szCs w:val="32"/>
              </w:rPr>
              <w:t>4.</w:t>
            </w:r>
            <w:r w:rsidRPr="007855E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ปัจจัยด้านความรับผิดชอบ</w:t>
            </w:r>
            <w:r w:rsidRPr="007855EC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X</w:t>
            </w:r>
            <w:r w:rsidRPr="007855EC">
              <w:rPr>
                <w:rFonts w:ascii="TH SarabunPSK" w:hAnsi="TH SarabunPSK" w:cs="TH SarabunPSK"/>
                <w:color w:val="auto"/>
                <w:sz w:val="32"/>
                <w:szCs w:val="32"/>
                <w:vertAlign w:val="subscript"/>
              </w:rPr>
              <w:t>4</w:t>
            </w:r>
          </w:p>
        </w:tc>
        <w:tc>
          <w:tcPr>
            <w:tcW w:w="900" w:type="dxa"/>
            <w:noWrap/>
          </w:tcPr>
          <w:p w14:paraId="751FEE70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.039</w:t>
            </w:r>
          </w:p>
        </w:tc>
        <w:tc>
          <w:tcPr>
            <w:tcW w:w="709" w:type="dxa"/>
            <w:noWrap/>
          </w:tcPr>
          <w:p w14:paraId="650B26E9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.041</w:t>
            </w:r>
          </w:p>
        </w:tc>
        <w:tc>
          <w:tcPr>
            <w:tcW w:w="708" w:type="dxa"/>
            <w:noWrap/>
          </w:tcPr>
          <w:p w14:paraId="77E0ABF5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.074</w:t>
            </w:r>
          </w:p>
        </w:tc>
        <w:tc>
          <w:tcPr>
            <w:tcW w:w="851" w:type="dxa"/>
          </w:tcPr>
          <w:p w14:paraId="0131C4C1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.938</w:t>
            </w:r>
          </w:p>
        </w:tc>
        <w:tc>
          <w:tcPr>
            <w:tcW w:w="625" w:type="dxa"/>
          </w:tcPr>
          <w:p w14:paraId="6D55BF35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.35</w:t>
            </w:r>
          </w:p>
        </w:tc>
      </w:tr>
      <w:tr w:rsidR="00104D61" w:rsidRPr="007855EC" w14:paraId="50A2182C" w14:textId="77777777" w:rsidTr="00104D61">
        <w:trPr>
          <w:trHeight w:val="317"/>
        </w:trPr>
        <w:tc>
          <w:tcPr>
            <w:tcW w:w="3762" w:type="dxa"/>
          </w:tcPr>
          <w:p w14:paraId="3146B2B6" w14:textId="422AD011" w:rsidR="00104D61" w:rsidRPr="007855EC" w:rsidRDefault="00104D61" w:rsidP="00104D61">
            <w:pPr>
              <w:pStyle w:val="Default"/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</w:tabs>
              <w:ind w:left="230" w:hanging="230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5. </w:t>
            </w:r>
            <w:proofErr w:type="gramStart"/>
            <w:r w:rsidRPr="007855E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ปัจจัยด้านความก้าวหน้าในตำแหน่ง</w:t>
            </w:r>
            <w:r w:rsidRPr="007855EC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 </w:t>
            </w:r>
            <w:r w:rsidRPr="007855E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การงาน</w:t>
            </w:r>
            <w:proofErr w:type="gramEnd"/>
            <w:r w:rsidRPr="007855E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855EC">
              <w:rPr>
                <w:rFonts w:ascii="TH SarabunPSK" w:hAnsi="TH SarabunPSK" w:cs="TH SarabunPSK"/>
                <w:color w:val="auto"/>
                <w:sz w:val="32"/>
                <w:szCs w:val="32"/>
              </w:rPr>
              <w:t>X</w:t>
            </w:r>
            <w:r w:rsidRPr="007855EC">
              <w:rPr>
                <w:rFonts w:ascii="TH SarabunPSK" w:hAnsi="TH SarabunPSK" w:cs="TH SarabunPSK"/>
                <w:color w:val="auto"/>
                <w:sz w:val="32"/>
                <w:szCs w:val="32"/>
                <w:vertAlign w:val="subscript"/>
              </w:rPr>
              <w:t>5</w:t>
            </w:r>
          </w:p>
        </w:tc>
        <w:tc>
          <w:tcPr>
            <w:tcW w:w="900" w:type="dxa"/>
            <w:noWrap/>
          </w:tcPr>
          <w:p w14:paraId="0042CA7C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.080</w:t>
            </w:r>
          </w:p>
        </w:tc>
        <w:tc>
          <w:tcPr>
            <w:tcW w:w="709" w:type="dxa"/>
            <w:noWrap/>
          </w:tcPr>
          <w:p w14:paraId="1D5EACC6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.047</w:t>
            </w:r>
          </w:p>
        </w:tc>
        <w:tc>
          <w:tcPr>
            <w:tcW w:w="708" w:type="dxa"/>
            <w:noWrap/>
          </w:tcPr>
          <w:p w14:paraId="5416E479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.140</w:t>
            </w:r>
          </w:p>
        </w:tc>
        <w:tc>
          <w:tcPr>
            <w:tcW w:w="851" w:type="dxa"/>
          </w:tcPr>
          <w:p w14:paraId="0D47D532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1.721</w:t>
            </w:r>
          </w:p>
        </w:tc>
        <w:tc>
          <w:tcPr>
            <w:tcW w:w="625" w:type="dxa"/>
          </w:tcPr>
          <w:p w14:paraId="17CA8D79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.09</w:t>
            </w:r>
          </w:p>
        </w:tc>
      </w:tr>
      <w:tr w:rsidR="00104D61" w:rsidRPr="007855EC" w14:paraId="1CC924C2" w14:textId="77777777" w:rsidTr="00104D61">
        <w:trPr>
          <w:trHeight w:val="317"/>
        </w:trPr>
        <w:tc>
          <w:tcPr>
            <w:tcW w:w="3762" w:type="dxa"/>
          </w:tcPr>
          <w:p w14:paraId="7586392E" w14:textId="77777777" w:rsidR="00104D61" w:rsidRPr="007855EC" w:rsidRDefault="00104D61" w:rsidP="00352F7B">
            <w:pPr>
              <w:pStyle w:val="Default"/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</w:tabs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6. </w:t>
            </w:r>
            <w:r w:rsidRPr="007855E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ปัจจัยด้านเงินเดือน</w:t>
            </w:r>
            <w:r w:rsidRPr="007855EC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X</w:t>
            </w:r>
            <w:r w:rsidRPr="007855EC">
              <w:rPr>
                <w:rFonts w:ascii="TH SarabunPSK" w:hAnsi="TH SarabunPSK" w:cs="TH SarabunPSK"/>
                <w:color w:val="auto"/>
                <w:sz w:val="32"/>
                <w:szCs w:val="32"/>
                <w:vertAlign w:val="subscript"/>
              </w:rPr>
              <w:t>6</w:t>
            </w:r>
          </w:p>
        </w:tc>
        <w:tc>
          <w:tcPr>
            <w:tcW w:w="900" w:type="dxa"/>
            <w:noWrap/>
          </w:tcPr>
          <w:p w14:paraId="394C9AD0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.028</w:t>
            </w:r>
          </w:p>
        </w:tc>
        <w:tc>
          <w:tcPr>
            <w:tcW w:w="709" w:type="dxa"/>
            <w:noWrap/>
          </w:tcPr>
          <w:p w14:paraId="4ADBF634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.033</w:t>
            </w:r>
          </w:p>
        </w:tc>
        <w:tc>
          <w:tcPr>
            <w:tcW w:w="708" w:type="dxa"/>
            <w:noWrap/>
          </w:tcPr>
          <w:p w14:paraId="7380FE28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.057</w:t>
            </w:r>
          </w:p>
        </w:tc>
        <w:tc>
          <w:tcPr>
            <w:tcW w:w="851" w:type="dxa"/>
          </w:tcPr>
          <w:p w14:paraId="36A3397F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.847</w:t>
            </w:r>
          </w:p>
        </w:tc>
        <w:tc>
          <w:tcPr>
            <w:tcW w:w="625" w:type="dxa"/>
          </w:tcPr>
          <w:p w14:paraId="2EE18572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.40</w:t>
            </w:r>
          </w:p>
        </w:tc>
      </w:tr>
      <w:tr w:rsidR="00104D61" w:rsidRPr="007855EC" w14:paraId="300B1B50" w14:textId="77777777" w:rsidTr="00104D61">
        <w:trPr>
          <w:trHeight w:val="317"/>
        </w:trPr>
        <w:tc>
          <w:tcPr>
            <w:tcW w:w="3762" w:type="dxa"/>
          </w:tcPr>
          <w:p w14:paraId="22D52F0A" w14:textId="66F4766B" w:rsidR="00104D61" w:rsidRPr="007855EC" w:rsidRDefault="00104D61" w:rsidP="00104D61">
            <w:pPr>
              <w:pStyle w:val="Default"/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</w:tabs>
              <w:ind w:left="254" w:hanging="254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color w:val="auto"/>
                <w:spacing w:val="-6"/>
                <w:sz w:val="32"/>
                <w:szCs w:val="32"/>
              </w:rPr>
              <w:t xml:space="preserve">7. </w:t>
            </w:r>
            <w:r w:rsidRPr="007855E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ปัจจัยด้านความสัมพันธ์กับผู้บังคับบัญชา</w:t>
            </w:r>
            <w:r w:rsidRPr="007855EC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7855E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และผู้ร่วมงาน</w:t>
            </w:r>
            <w:r w:rsidRPr="007855EC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X</w:t>
            </w:r>
            <w:r w:rsidRPr="007855EC">
              <w:rPr>
                <w:rFonts w:ascii="TH SarabunPSK" w:hAnsi="TH SarabunPSK" w:cs="TH SarabunPSK"/>
                <w:color w:val="auto"/>
                <w:sz w:val="32"/>
                <w:szCs w:val="32"/>
                <w:vertAlign w:val="subscript"/>
              </w:rPr>
              <w:t>7</w:t>
            </w:r>
          </w:p>
        </w:tc>
        <w:tc>
          <w:tcPr>
            <w:tcW w:w="900" w:type="dxa"/>
            <w:noWrap/>
          </w:tcPr>
          <w:p w14:paraId="677A4A9A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.033</w:t>
            </w:r>
          </w:p>
        </w:tc>
        <w:tc>
          <w:tcPr>
            <w:tcW w:w="709" w:type="dxa"/>
            <w:noWrap/>
          </w:tcPr>
          <w:p w14:paraId="598CEA15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.046</w:t>
            </w:r>
          </w:p>
        </w:tc>
        <w:tc>
          <w:tcPr>
            <w:tcW w:w="708" w:type="dxa"/>
            <w:noWrap/>
          </w:tcPr>
          <w:p w14:paraId="0DFD164D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.047</w:t>
            </w:r>
          </w:p>
        </w:tc>
        <w:tc>
          <w:tcPr>
            <w:tcW w:w="851" w:type="dxa"/>
          </w:tcPr>
          <w:p w14:paraId="414D4650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.722</w:t>
            </w:r>
          </w:p>
        </w:tc>
        <w:tc>
          <w:tcPr>
            <w:tcW w:w="625" w:type="dxa"/>
          </w:tcPr>
          <w:p w14:paraId="4C8F49B2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.47</w:t>
            </w:r>
          </w:p>
        </w:tc>
      </w:tr>
      <w:tr w:rsidR="00104D61" w:rsidRPr="007855EC" w14:paraId="7AD074C2" w14:textId="77777777" w:rsidTr="00104D61">
        <w:trPr>
          <w:trHeight w:val="317"/>
        </w:trPr>
        <w:tc>
          <w:tcPr>
            <w:tcW w:w="3762" w:type="dxa"/>
          </w:tcPr>
          <w:p w14:paraId="3523AA40" w14:textId="77777777" w:rsidR="00104D61" w:rsidRPr="007855EC" w:rsidRDefault="00104D61" w:rsidP="00352F7B">
            <w:pPr>
              <w:pStyle w:val="Default"/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</w:tabs>
              <w:jc w:val="thaiDistribute"/>
              <w:rPr>
                <w:rFonts w:ascii="TH SarabunPSK" w:hAnsi="TH SarabunPSK" w:cs="TH SarabunPSK"/>
                <w:color w:val="auto"/>
                <w:spacing w:val="-6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color w:val="auto"/>
                <w:spacing w:val="-6"/>
                <w:sz w:val="32"/>
                <w:szCs w:val="32"/>
              </w:rPr>
              <w:t xml:space="preserve">8. </w:t>
            </w:r>
            <w:r w:rsidRPr="007855EC">
              <w:rPr>
                <w:rFonts w:ascii="TH SarabunPSK" w:hAnsi="TH SarabunPSK" w:cs="TH SarabunPSK"/>
                <w:color w:val="auto"/>
                <w:spacing w:val="-6"/>
                <w:sz w:val="32"/>
                <w:szCs w:val="32"/>
                <w:cs/>
              </w:rPr>
              <w:t>ปัจจัยด้านนโยบายและการบริหารงาน</w:t>
            </w:r>
            <w:r w:rsidRPr="007855EC">
              <w:rPr>
                <w:rFonts w:ascii="TH SarabunPSK" w:hAnsi="TH SarabunPSK" w:cs="TH SarabunPSK"/>
                <w:color w:val="auto"/>
                <w:spacing w:val="-6"/>
                <w:sz w:val="32"/>
                <w:szCs w:val="32"/>
              </w:rPr>
              <w:t xml:space="preserve"> X</w:t>
            </w:r>
            <w:r w:rsidRPr="007855EC">
              <w:rPr>
                <w:rFonts w:ascii="TH SarabunPSK" w:hAnsi="TH SarabunPSK" w:cs="TH SarabunPSK"/>
                <w:color w:val="auto"/>
                <w:spacing w:val="-6"/>
                <w:sz w:val="32"/>
                <w:szCs w:val="32"/>
                <w:vertAlign w:val="subscript"/>
              </w:rPr>
              <w:t>8</w:t>
            </w:r>
          </w:p>
        </w:tc>
        <w:tc>
          <w:tcPr>
            <w:tcW w:w="900" w:type="dxa"/>
            <w:noWrap/>
          </w:tcPr>
          <w:p w14:paraId="34471917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.148</w:t>
            </w:r>
          </w:p>
        </w:tc>
        <w:tc>
          <w:tcPr>
            <w:tcW w:w="709" w:type="dxa"/>
            <w:noWrap/>
          </w:tcPr>
          <w:p w14:paraId="269A57E8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.047</w:t>
            </w:r>
          </w:p>
        </w:tc>
        <w:tc>
          <w:tcPr>
            <w:tcW w:w="708" w:type="dxa"/>
            <w:noWrap/>
          </w:tcPr>
          <w:p w14:paraId="0A2B1CE0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.244</w:t>
            </w:r>
          </w:p>
        </w:tc>
        <w:tc>
          <w:tcPr>
            <w:tcW w:w="851" w:type="dxa"/>
          </w:tcPr>
          <w:p w14:paraId="32FF7CB1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3.162</w:t>
            </w:r>
          </w:p>
        </w:tc>
        <w:tc>
          <w:tcPr>
            <w:tcW w:w="625" w:type="dxa"/>
          </w:tcPr>
          <w:p w14:paraId="0E5F5870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.00</w:t>
            </w:r>
            <w:r w:rsidRPr="007855EC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*</w:t>
            </w:r>
          </w:p>
        </w:tc>
      </w:tr>
      <w:tr w:rsidR="00104D61" w:rsidRPr="007855EC" w14:paraId="792C980C" w14:textId="77777777" w:rsidTr="00104D61">
        <w:trPr>
          <w:trHeight w:val="317"/>
        </w:trPr>
        <w:tc>
          <w:tcPr>
            <w:tcW w:w="3762" w:type="dxa"/>
          </w:tcPr>
          <w:p w14:paraId="2A1C3FE6" w14:textId="77777777" w:rsidR="00104D61" w:rsidRPr="007855EC" w:rsidRDefault="00104D61" w:rsidP="00352F7B">
            <w:pPr>
              <w:pStyle w:val="Default"/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</w:tabs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color w:val="auto"/>
                <w:spacing w:val="-6"/>
                <w:sz w:val="32"/>
                <w:szCs w:val="32"/>
              </w:rPr>
              <w:t xml:space="preserve">9. </w:t>
            </w:r>
            <w:r w:rsidRPr="007855E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ปัจจัยด้านสภาพการทำงาน</w:t>
            </w:r>
            <w:r w:rsidRPr="007855EC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X</w:t>
            </w:r>
            <w:r w:rsidRPr="007855EC">
              <w:rPr>
                <w:rFonts w:ascii="TH SarabunPSK" w:hAnsi="TH SarabunPSK" w:cs="TH SarabunPSK"/>
                <w:color w:val="auto"/>
                <w:sz w:val="32"/>
                <w:szCs w:val="32"/>
                <w:vertAlign w:val="subscript"/>
              </w:rPr>
              <w:t>9</w:t>
            </w:r>
          </w:p>
        </w:tc>
        <w:tc>
          <w:tcPr>
            <w:tcW w:w="900" w:type="dxa"/>
            <w:noWrap/>
          </w:tcPr>
          <w:p w14:paraId="18CC1321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.220</w:t>
            </w:r>
          </w:p>
        </w:tc>
        <w:tc>
          <w:tcPr>
            <w:tcW w:w="709" w:type="dxa"/>
            <w:noWrap/>
          </w:tcPr>
          <w:p w14:paraId="680691C8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.059</w:t>
            </w:r>
          </w:p>
        </w:tc>
        <w:tc>
          <w:tcPr>
            <w:tcW w:w="708" w:type="dxa"/>
            <w:noWrap/>
          </w:tcPr>
          <w:p w14:paraId="5F1399B8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.363</w:t>
            </w:r>
          </w:p>
        </w:tc>
        <w:tc>
          <w:tcPr>
            <w:tcW w:w="851" w:type="dxa"/>
          </w:tcPr>
          <w:p w14:paraId="0DFD0F8C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3.745</w:t>
            </w:r>
          </w:p>
        </w:tc>
        <w:tc>
          <w:tcPr>
            <w:tcW w:w="625" w:type="dxa"/>
          </w:tcPr>
          <w:p w14:paraId="404A3052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.00</w:t>
            </w:r>
            <w:r w:rsidRPr="007855EC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*</w:t>
            </w:r>
          </w:p>
        </w:tc>
      </w:tr>
      <w:tr w:rsidR="00104D61" w:rsidRPr="007855EC" w14:paraId="3AAA15FC" w14:textId="77777777" w:rsidTr="00104D61">
        <w:trPr>
          <w:trHeight w:val="317"/>
        </w:trPr>
        <w:tc>
          <w:tcPr>
            <w:tcW w:w="3762" w:type="dxa"/>
          </w:tcPr>
          <w:p w14:paraId="3ED1F188" w14:textId="77777777" w:rsidR="00104D61" w:rsidRPr="007855EC" w:rsidRDefault="00104D61" w:rsidP="00352F7B">
            <w:pPr>
              <w:pStyle w:val="Default"/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</w:tabs>
              <w:jc w:val="thaiDistribute"/>
              <w:rPr>
                <w:rFonts w:ascii="TH SarabunPSK" w:hAnsi="TH SarabunPSK" w:cs="TH SarabunPSK"/>
                <w:color w:val="auto"/>
                <w:spacing w:val="-4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color w:val="auto"/>
                <w:spacing w:val="-4"/>
                <w:sz w:val="32"/>
                <w:szCs w:val="32"/>
              </w:rPr>
              <w:t xml:space="preserve">10. </w:t>
            </w:r>
            <w:r w:rsidRPr="007855EC">
              <w:rPr>
                <w:rFonts w:ascii="TH SarabunPSK" w:hAnsi="TH SarabunPSK" w:cs="TH SarabunPSK"/>
                <w:color w:val="auto"/>
                <w:spacing w:val="-4"/>
                <w:sz w:val="32"/>
                <w:szCs w:val="32"/>
                <w:cs/>
              </w:rPr>
              <w:t>ปัจจัยด้านการปกครองบังคับบัญชา</w:t>
            </w:r>
            <w:r w:rsidRPr="007855EC">
              <w:rPr>
                <w:rFonts w:ascii="TH SarabunPSK" w:hAnsi="TH SarabunPSK" w:cs="TH SarabunPSK"/>
                <w:color w:val="auto"/>
                <w:spacing w:val="-4"/>
                <w:sz w:val="32"/>
                <w:szCs w:val="32"/>
              </w:rPr>
              <w:t xml:space="preserve"> X</w:t>
            </w:r>
            <w:r w:rsidRPr="007855EC">
              <w:rPr>
                <w:rFonts w:ascii="TH SarabunPSK" w:hAnsi="TH SarabunPSK" w:cs="TH SarabunPSK"/>
                <w:color w:val="auto"/>
                <w:spacing w:val="-4"/>
                <w:sz w:val="32"/>
                <w:szCs w:val="32"/>
                <w:vertAlign w:val="subscript"/>
              </w:rPr>
              <w:t>10</w:t>
            </w:r>
          </w:p>
        </w:tc>
        <w:tc>
          <w:tcPr>
            <w:tcW w:w="900" w:type="dxa"/>
            <w:noWrap/>
          </w:tcPr>
          <w:p w14:paraId="172BBAE9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.029</w:t>
            </w:r>
          </w:p>
        </w:tc>
        <w:tc>
          <w:tcPr>
            <w:tcW w:w="709" w:type="dxa"/>
            <w:noWrap/>
          </w:tcPr>
          <w:p w14:paraId="03AE4195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.038</w:t>
            </w:r>
          </w:p>
        </w:tc>
        <w:tc>
          <w:tcPr>
            <w:tcW w:w="708" w:type="dxa"/>
            <w:noWrap/>
          </w:tcPr>
          <w:p w14:paraId="4F16A8CD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.049</w:t>
            </w:r>
          </w:p>
        </w:tc>
        <w:tc>
          <w:tcPr>
            <w:tcW w:w="851" w:type="dxa"/>
          </w:tcPr>
          <w:p w14:paraId="335698BD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.753</w:t>
            </w:r>
          </w:p>
        </w:tc>
        <w:tc>
          <w:tcPr>
            <w:tcW w:w="625" w:type="dxa"/>
          </w:tcPr>
          <w:p w14:paraId="1C2E6374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.45</w:t>
            </w:r>
          </w:p>
        </w:tc>
      </w:tr>
      <w:tr w:rsidR="00104D61" w:rsidRPr="007855EC" w14:paraId="676F67C1" w14:textId="77777777" w:rsidTr="00104D61">
        <w:trPr>
          <w:trHeight w:val="317"/>
        </w:trPr>
        <w:tc>
          <w:tcPr>
            <w:tcW w:w="3762" w:type="dxa"/>
          </w:tcPr>
          <w:p w14:paraId="2A1A2AE8" w14:textId="77777777" w:rsidR="00104D61" w:rsidRPr="007855EC" w:rsidRDefault="00104D61" w:rsidP="00352F7B">
            <w:pPr>
              <w:tabs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11. </w:t>
            </w:r>
            <w:r w:rsidRPr="007855E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ปัจจัยด้านความมั่นคงในการทำงาน</w:t>
            </w:r>
            <w:r w:rsidRPr="007855EC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X</w:t>
            </w:r>
            <w:r w:rsidRPr="007855EC">
              <w:rPr>
                <w:rFonts w:ascii="TH SarabunPSK" w:hAnsi="TH SarabunPSK" w:cs="TH SarabunPSK"/>
                <w:spacing w:val="-4"/>
                <w:sz w:val="32"/>
                <w:szCs w:val="32"/>
                <w:vertAlign w:val="subscript"/>
              </w:rPr>
              <w:t>11</w:t>
            </w:r>
          </w:p>
        </w:tc>
        <w:tc>
          <w:tcPr>
            <w:tcW w:w="900" w:type="dxa"/>
            <w:noWrap/>
          </w:tcPr>
          <w:p w14:paraId="48ECCF43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.068</w:t>
            </w:r>
          </w:p>
        </w:tc>
        <w:tc>
          <w:tcPr>
            <w:tcW w:w="709" w:type="dxa"/>
            <w:noWrap/>
          </w:tcPr>
          <w:p w14:paraId="3FD81408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.058</w:t>
            </w:r>
          </w:p>
        </w:tc>
        <w:tc>
          <w:tcPr>
            <w:tcW w:w="708" w:type="dxa"/>
            <w:noWrap/>
          </w:tcPr>
          <w:p w14:paraId="5F8556D0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.106</w:t>
            </w:r>
          </w:p>
        </w:tc>
        <w:tc>
          <w:tcPr>
            <w:tcW w:w="851" w:type="dxa"/>
          </w:tcPr>
          <w:p w14:paraId="19605696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1.184</w:t>
            </w:r>
          </w:p>
        </w:tc>
        <w:tc>
          <w:tcPr>
            <w:tcW w:w="625" w:type="dxa"/>
          </w:tcPr>
          <w:p w14:paraId="1FE676FC" w14:textId="77777777" w:rsidR="00104D61" w:rsidRPr="007855EC" w:rsidRDefault="00104D61" w:rsidP="00352F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55EC">
              <w:rPr>
                <w:rFonts w:ascii="TH SarabunPSK" w:hAnsi="TH SarabunPSK" w:cs="TH SarabunPSK"/>
                <w:sz w:val="32"/>
                <w:szCs w:val="32"/>
              </w:rPr>
              <w:t>.24</w:t>
            </w:r>
          </w:p>
        </w:tc>
      </w:tr>
    </w:tbl>
    <w:p w14:paraId="37EC3885" w14:textId="77777777" w:rsidR="00104D61" w:rsidRPr="007855EC" w:rsidRDefault="00104D61" w:rsidP="00104D61">
      <w:pPr>
        <w:tabs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2"/>
          <w:szCs w:val="2"/>
        </w:rPr>
      </w:pPr>
    </w:p>
    <w:p w14:paraId="7C41253F" w14:textId="77777777" w:rsidR="00104D61" w:rsidRPr="007855EC" w:rsidRDefault="00104D61" w:rsidP="00104D61">
      <w:pPr>
        <w:tabs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855EC">
        <w:rPr>
          <w:rFonts w:ascii="TH SarabunPSK" w:eastAsia="Times New Roman" w:hAnsi="TH SarabunPSK" w:cs="TH SarabunPSK"/>
          <w:sz w:val="32"/>
          <w:szCs w:val="32"/>
        </w:rPr>
        <w:t>R = .879, R</w:t>
      </w:r>
      <w:r w:rsidRPr="007855EC">
        <w:rPr>
          <w:rFonts w:ascii="TH SarabunPSK" w:eastAsia="Times New Roman" w:hAnsi="TH SarabunPSK" w:cs="TH SarabunPSK"/>
          <w:sz w:val="32"/>
          <w:szCs w:val="32"/>
          <w:vertAlign w:val="superscript"/>
        </w:rPr>
        <w:t>2</w:t>
      </w:r>
      <w:r w:rsidRPr="007855EC">
        <w:rPr>
          <w:rFonts w:ascii="TH SarabunPSK" w:eastAsia="Times New Roman" w:hAnsi="TH SarabunPSK" w:cs="TH SarabunPSK"/>
          <w:sz w:val="32"/>
          <w:szCs w:val="32"/>
        </w:rPr>
        <w:t xml:space="preserve"> = .772</w:t>
      </w:r>
    </w:p>
    <w:p w14:paraId="6A3EE768" w14:textId="77777777" w:rsidR="00104D61" w:rsidRPr="007855EC" w:rsidRDefault="00104D61" w:rsidP="00104D61">
      <w:pPr>
        <w:tabs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sz w:val="32"/>
          <w:szCs w:val="32"/>
          <w:cs/>
        </w:rPr>
        <w:t>หมายเหตุ. * มีนัยสำคัญทางสถิติที่ระดับ .</w:t>
      </w:r>
      <w:r w:rsidRPr="007855EC">
        <w:rPr>
          <w:rFonts w:ascii="TH SarabunPSK" w:hAnsi="TH SarabunPSK" w:cs="TH SarabunPSK"/>
          <w:sz w:val="32"/>
          <w:szCs w:val="32"/>
        </w:rPr>
        <w:t>05</w:t>
      </w:r>
    </w:p>
    <w:p w14:paraId="41AA6000" w14:textId="64227E4B" w:rsidR="00104D61" w:rsidRPr="007855EC" w:rsidRDefault="00104D61" w:rsidP="00104D61">
      <w:pPr>
        <w:tabs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592"/>
          <w:tab w:val="left" w:pos="2880"/>
          <w:tab w:val="left" w:pos="3168"/>
          <w:tab w:val="left" w:pos="345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sz w:val="32"/>
          <w:szCs w:val="32"/>
        </w:rPr>
        <w:tab/>
      </w:r>
      <w:r w:rsidRPr="007855EC">
        <w:rPr>
          <w:rFonts w:ascii="TH SarabunPSK" w:hAnsi="TH SarabunPSK" w:cs="TH SarabunPSK" w:hint="cs"/>
          <w:sz w:val="32"/>
          <w:szCs w:val="32"/>
          <w:cs/>
        </w:rPr>
        <w:t xml:space="preserve">จากตารางที่ </w:t>
      </w:r>
      <w:r w:rsidR="008F4EF2" w:rsidRPr="007855EC">
        <w:rPr>
          <w:rFonts w:ascii="TH SarabunPSK" w:hAnsi="TH SarabunPSK" w:cs="TH SarabunPSK" w:hint="cs"/>
          <w:sz w:val="32"/>
          <w:szCs w:val="32"/>
          <w:cs/>
        </w:rPr>
        <w:t>2</w:t>
      </w:r>
      <w:r w:rsidRPr="007855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55EC">
        <w:rPr>
          <w:rFonts w:ascii="TH SarabunPSK" w:hAnsi="TH SarabunPSK" w:cs="TH SarabunPSK"/>
          <w:sz w:val="32"/>
          <w:szCs w:val="32"/>
          <w:cs/>
        </w:rPr>
        <w:t xml:space="preserve">ปัจจัยที่นำมาศึกษา ทั้ง </w:t>
      </w:r>
      <w:r w:rsidRPr="007855EC">
        <w:rPr>
          <w:rFonts w:ascii="TH SarabunPSK" w:hAnsi="TH SarabunPSK" w:cs="TH SarabunPSK"/>
          <w:sz w:val="32"/>
          <w:szCs w:val="32"/>
        </w:rPr>
        <w:t>11</w:t>
      </w:r>
      <w:r w:rsidRPr="007855EC">
        <w:rPr>
          <w:rFonts w:ascii="TH SarabunPSK" w:hAnsi="TH SarabunPSK" w:cs="TH SarabunPSK"/>
          <w:sz w:val="32"/>
          <w:szCs w:val="32"/>
          <w:cs/>
        </w:rPr>
        <w:t xml:space="preserve"> ตัวแปร มีความสัมพันธ์พหุคูณกับขวัญและกำลังใจในการปฏิบัติงานของบุคลากรสายสนับสนุนมหาวิทยาลัยราชภัฏมหาสารคาม (</w:t>
      </w:r>
      <w:r w:rsidRPr="007855EC">
        <w:rPr>
          <w:rFonts w:ascii="TH SarabunPSK" w:hAnsi="TH SarabunPSK" w:cs="TH SarabunPSK"/>
          <w:sz w:val="32"/>
          <w:szCs w:val="32"/>
        </w:rPr>
        <w:t>Y</w:t>
      </w:r>
      <w:r w:rsidRPr="007855EC">
        <w:rPr>
          <w:rFonts w:ascii="TH SarabunPSK" w:hAnsi="TH SarabunPSK" w:cs="TH SarabunPSK"/>
          <w:sz w:val="32"/>
          <w:szCs w:val="32"/>
          <w:cs/>
        </w:rPr>
        <w:t xml:space="preserve">) เท่ากับ </w:t>
      </w:r>
      <w:r w:rsidRPr="007855EC">
        <w:rPr>
          <w:rFonts w:ascii="TH SarabunPSK" w:hAnsi="TH SarabunPSK" w:cs="TH SarabunPSK"/>
          <w:sz w:val="32"/>
          <w:szCs w:val="32"/>
        </w:rPr>
        <w:t>0.879</w:t>
      </w:r>
      <w:r w:rsidRPr="007855EC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Pr="007855EC">
        <w:rPr>
          <w:rFonts w:ascii="TH SarabunPSK" w:hAnsi="TH SarabunPSK" w:cs="TH SarabunPSK"/>
          <w:sz w:val="32"/>
          <w:szCs w:val="32"/>
        </w:rPr>
        <w:t>R = .879</w:t>
      </w:r>
      <w:r w:rsidRPr="007855EC">
        <w:rPr>
          <w:rFonts w:ascii="TH SarabunPSK" w:hAnsi="TH SarabunPSK" w:cs="TH SarabunPSK"/>
          <w:sz w:val="32"/>
          <w:szCs w:val="32"/>
          <w:cs/>
        </w:rPr>
        <w:t xml:space="preserve">) แสดงว่า ตัวแปรอิสระทั้ง </w:t>
      </w:r>
      <w:r w:rsidRPr="007855EC">
        <w:rPr>
          <w:rFonts w:ascii="TH SarabunPSK" w:hAnsi="TH SarabunPSK" w:cs="TH SarabunPSK"/>
          <w:sz w:val="32"/>
          <w:szCs w:val="32"/>
        </w:rPr>
        <w:t>11</w:t>
      </w:r>
      <w:r w:rsidRPr="007855EC">
        <w:rPr>
          <w:rFonts w:ascii="TH SarabunPSK" w:hAnsi="TH SarabunPSK" w:cs="TH SarabunPSK"/>
          <w:sz w:val="32"/>
          <w:szCs w:val="32"/>
          <w:cs/>
        </w:rPr>
        <w:t xml:space="preserve"> ตัวแปร รวมกันมีความสัมพันธ์กับขวัญและกำลังใจในการปฏิบัติงานของบุคลากรสายสนับสนุนมหาวิทยาลัยราชภัฏมหาสารคาม (</w:t>
      </w:r>
      <w:r w:rsidRPr="007855EC">
        <w:rPr>
          <w:rFonts w:ascii="TH SarabunPSK" w:hAnsi="TH SarabunPSK" w:cs="TH SarabunPSK"/>
          <w:sz w:val="32"/>
          <w:szCs w:val="32"/>
        </w:rPr>
        <w:t>Y</w:t>
      </w:r>
      <w:r w:rsidRPr="007855EC">
        <w:rPr>
          <w:rFonts w:ascii="TH SarabunPSK" w:hAnsi="TH SarabunPSK" w:cs="TH SarabunPSK"/>
          <w:sz w:val="32"/>
          <w:szCs w:val="32"/>
          <w:cs/>
        </w:rPr>
        <w:t>)</w:t>
      </w:r>
      <w:r w:rsidRPr="007855EC">
        <w:rPr>
          <w:rFonts w:ascii="TH SarabunPSK" w:hAnsi="TH SarabunPSK" w:cs="TH SarabunPSK"/>
          <w:sz w:val="32"/>
          <w:szCs w:val="32"/>
        </w:rPr>
        <w:t xml:space="preserve"> </w:t>
      </w:r>
      <w:r w:rsidRPr="007855EC">
        <w:rPr>
          <w:rFonts w:ascii="TH SarabunPSK" w:hAnsi="TH SarabunPSK" w:cs="TH SarabunPSK"/>
          <w:sz w:val="32"/>
          <w:szCs w:val="32"/>
          <w:cs/>
        </w:rPr>
        <w:t>ในระดับมาก</w:t>
      </w:r>
    </w:p>
    <w:p w14:paraId="4031B2A5" w14:textId="5211C96B" w:rsidR="00104D61" w:rsidRPr="007855EC" w:rsidRDefault="00104D61" w:rsidP="00104D61">
      <w:pPr>
        <w:tabs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592"/>
          <w:tab w:val="left" w:pos="2880"/>
          <w:tab w:val="left" w:pos="3168"/>
          <w:tab w:val="left" w:pos="345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7855EC">
        <w:rPr>
          <w:rFonts w:ascii="TH SarabunPSK" w:hAnsi="TH SarabunPSK" w:cs="TH SarabunPSK"/>
          <w:sz w:val="32"/>
          <w:szCs w:val="32"/>
          <w:cs/>
        </w:rPr>
        <w:t xml:space="preserve">ปัจจัยที่นำมาศึกษา ทั้ง </w:t>
      </w:r>
      <w:r w:rsidRPr="007855EC">
        <w:rPr>
          <w:rFonts w:ascii="TH SarabunPSK" w:hAnsi="TH SarabunPSK" w:cs="TH SarabunPSK"/>
          <w:sz w:val="32"/>
          <w:szCs w:val="32"/>
        </w:rPr>
        <w:t>11</w:t>
      </w:r>
      <w:r w:rsidRPr="007855EC">
        <w:rPr>
          <w:rFonts w:ascii="TH SarabunPSK" w:hAnsi="TH SarabunPSK" w:cs="TH SarabunPSK"/>
          <w:sz w:val="32"/>
          <w:szCs w:val="32"/>
          <w:cs/>
        </w:rPr>
        <w:t xml:space="preserve"> ตัวแปร มีผลต่อการเปลี่ยนแปลง หรือการผันแปรกับขวัญและกำลังใจในการปฏิบัติงานของบุคลากรสายสนับสนุนมหาวิทยาลัยราชภัฏมหาสารคาม (</w:t>
      </w:r>
      <w:r w:rsidRPr="007855EC">
        <w:rPr>
          <w:rFonts w:ascii="TH SarabunPSK" w:hAnsi="TH SarabunPSK" w:cs="TH SarabunPSK"/>
          <w:sz w:val="32"/>
          <w:szCs w:val="32"/>
        </w:rPr>
        <w:t>Y</w:t>
      </w:r>
      <w:r w:rsidRPr="007855EC">
        <w:rPr>
          <w:rFonts w:ascii="TH SarabunPSK" w:hAnsi="TH SarabunPSK" w:cs="TH SarabunPSK"/>
          <w:sz w:val="32"/>
          <w:szCs w:val="32"/>
          <w:cs/>
        </w:rPr>
        <w:t xml:space="preserve">) เท่ากับ </w:t>
      </w:r>
      <w:r w:rsidRPr="007855EC">
        <w:rPr>
          <w:rFonts w:ascii="TH SarabunPSK" w:hAnsi="TH SarabunPSK" w:cs="TH SarabunPSK"/>
          <w:sz w:val="32"/>
          <w:szCs w:val="32"/>
        </w:rPr>
        <w:t>.772</w:t>
      </w:r>
      <w:r w:rsidRPr="007855E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855EC">
        <w:rPr>
          <w:rFonts w:ascii="TH SarabunPSK" w:hAnsi="TH SarabunPSK" w:cs="TH SarabunPSK"/>
          <w:sz w:val="32"/>
          <w:szCs w:val="32"/>
        </w:rPr>
        <w:t>R</w:t>
      </w:r>
      <w:r w:rsidRPr="007855EC">
        <w:rPr>
          <w:rFonts w:ascii="TH SarabunPSK" w:hAnsi="TH SarabunPSK" w:cs="TH SarabunPSK"/>
          <w:sz w:val="32"/>
          <w:szCs w:val="32"/>
          <w:vertAlign w:val="superscript"/>
        </w:rPr>
        <w:t xml:space="preserve">2 </w:t>
      </w:r>
      <w:r w:rsidRPr="007855EC">
        <w:rPr>
          <w:rFonts w:ascii="TH SarabunPSK" w:hAnsi="TH SarabunPSK" w:cs="TH SarabunPSK"/>
          <w:sz w:val="32"/>
          <w:szCs w:val="32"/>
        </w:rPr>
        <w:t xml:space="preserve"> = .772) </w:t>
      </w:r>
      <w:r w:rsidRPr="007855EC">
        <w:rPr>
          <w:rFonts w:ascii="TH SarabunPSK" w:hAnsi="TH SarabunPSK" w:cs="TH SarabunPSK"/>
          <w:sz w:val="32"/>
          <w:szCs w:val="32"/>
          <w:cs/>
        </w:rPr>
        <w:t xml:space="preserve">แสดงว่า ตัวแปรอิสระทั้ง </w:t>
      </w:r>
      <w:r w:rsidRPr="007855EC">
        <w:rPr>
          <w:rFonts w:ascii="TH SarabunPSK" w:hAnsi="TH SarabunPSK" w:cs="TH SarabunPSK"/>
          <w:sz w:val="32"/>
          <w:szCs w:val="32"/>
        </w:rPr>
        <w:t>11</w:t>
      </w:r>
      <w:r w:rsidRPr="007855EC">
        <w:rPr>
          <w:rFonts w:ascii="TH SarabunPSK" w:hAnsi="TH SarabunPSK" w:cs="TH SarabunPSK"/>
          <w:sz w:val="32"/>
          <w:szCs w:val="32"/>
          <w:cs/>
        </w:rPr>
        <w:t xml:space="preserve"> ตัวแปร สามารถอธิบายขวัญและกำลังใจในการปฏิบัติงานของบุคลากรสายสนับสนุนมหาวิทยาลัยราชภัฏมหาสารคาม (</w:t>
      </w:r>
      <w:r w:rsidRPr="007855EC">
        <w:rPr>
          <w:rFonts w:ascii="TH SarabunPSK" w:hAnsi="TH SarabunPSK" w:cs="TH SarabunPSK"/>
          <w:sz w:val="32"/>
          <w:szCs w:val="32"/>
        </w:rPr>
        <w:t>Y</w:t>
      </w:r>
      <w:r w:rsidRPr="007855E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3F7918" w:rsidRPr="007855E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7855EC">
        <w:rPr>
          <w:rFonts w:ascii="TH SarabunPSK" w:hAnsi="TH SarabunPSK" w:cs="TH SarabunPSK"/>
          <w:sz w:val="32"/>
          <w:szCs w:val="32"/>
          <w:cs/>
        </w:rPr>
        <w:t xml:space="preserve">ได้ร้อยละ </w:t>
      </w:r>
      <w:r w:rsidRPr="007855EC">
        <w:rPr>
          <w:rFonts w:ascii="TH SarabunPSK" w:hAnsi="TH SarabunPSK" w:cs="TH SarabunPSK"/>
          <w:sz w:val="32"/>
          <w:szCs w:val="32"/>
        </w:rPr>
        <w:t>77.20</w:t>
      </w:r>
    </w:p>
    <w:p w14:paraId="4D9F4B31" w14:textId="51BB104D" w:rsidR="00104D61" w:rsidRPr="007855EC" w:rsidRDefault="00104D61" w:rsidP="00104D61">
      <w:pPr>
        <w:tabs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592"/>
          <w:tab w:val="left" w:pos="2880"/>
          <w:tab w:val="left" w:pos="3168"/>
          <w:tab w:val="left" w:pos="345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7855EC">
        <w:rPr>
          <w:rFonts w:ascii="TH SarabunPSK" w:hAnsi="TH SarabunPSK" w:cs="TH SarabunPSK"/>
          <w:sz w:val="32"/>
          <w:szCs w:val="32"/>
          <w:cs/>
        </w:rPr>
        <w:t xml:space="preserve">ปัจจัยที่ส่งผลต่อขวัญและกำลังใจในการปฏิบัติงานของบุคลากรสายสนับสนุนมหาวิทยาลัยราชภัฏมหาสารคาม อย่างมีนัยสำคัญทางสถิติที่ระดับ </w:t>
      </w:r>
      <w:r w:rsidRPr="007855EC">
        <w:rPr>
          <w:rFonts w:ascii="TH SarabunPSK" w:hAnsi="TH SarabunPSK" w:cs="TH SarabunPSK"/>
          <w:sz w:val="32"/>
          <w:szCs w:val="32"/>
        </w:rPr>
        <w:t>.05</w:t>
      </w:r>
      <w:r w:rsidRPr="007855EC">
        <w:rPr>
          <w:rFonts w:ascii="TH SarabunPSK" w:hAnsi="TH SarabunPSK" w:cs="TH SarabunPSK"/>
          <w:sz w:val="32"/>
          <w:szCs w:val="32"/>
          <w:cs/>
        </w:rPr>
        <w:t xml:space="preserve"> มีจำนวน</w:t>
      </w:r>
      <w:r w:rsidRPr="007855EC">
        <w:rPr>
          <w:rFonts w:ascii="TH SarabunPSK" w:hAnsi="TH SarabunPSK" w:cs="TH SarabunPSK"/>
          <w:sz w:val="32"/>
          <w:szCs w:val="32"/>
        </w:rPr>
        <w:t xml:space="preserve"> </w:t>
      </w:r>
      <w:r w:rsidRPr="007855EC">
        <w:rPr>
          <w:rFonts w:ascii="TH SarabunPSK" w:hAnsi="TH SarabunPSK" w:cs="TH SarabunPSK"/>
          <w:sz w:val="32"/>
          <w:szCs w:val="32"/>
          <w:cs/>
        </w:rPr>
        <w:t xml:space="preserve">4 ตัวแปร </w:t>
      </w:r>
      <w:r w:rsidRPr="007855EC">
        <w:rPr>
          <w:rFonts w:ascii="TH SarabunPSK" w:hAnsi="TH SarabunPSK" w:cs="TH SarabunPSK"/>
          <w:sz w:val="32"/>
          <w:szCs w:val="32"/>
          <w:cs/>
        </w:rPr>
        <w:lastRenderedPageBreak/>
        <w:t>สอดคล้องกับสมมติฐานของการวิจัยที่ตั้งไว้ เรียงลำดับจากตัวแปรที่มีผลต่อการผันแปรในตัวแปรตามในแบบคะแนน มาตรฐานจากมากที่สุดไปหาน้อย ดังนี้</w:t>
      </w:r>
    </w:p>
    <w:p w14:paraId="73147C2D" w14:textId="17A723E6" w:rsidR="00104D61" w:rsidRPr="007855EC" w:rsidRDefault="00104D61" w:rsidP="00104D61">
      <w:pPr>
        <w:tabs>
          <w:tab w:val="left" w:pos="576"/>
          <w:tab w:val="left" w:pos="864"/>
          <w:tab w:val="left" w:pos="1152"/>
          <w:tab w:val="left" w:pos="1530"/>
          <w:tab w:val="left" w:pos="1728"/>
          <w:tab w:val="left" w:pos="2016"/>
          <w:tab w:val="left" w:pos="2160"/>
          <w:tab w:val="left" w:pos="2430"/>
          <w:tab w:val="left" w:pos="2880"/>
          <w:tab w:val="left" w:pos="3168"/>
          <w:tab w:val="left" w:pos="345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sz w:val="32"/>
          <w:szCs w:val="32"/>
        </w:rPr>
        <w:tab/>
      </w:r>
      <w:r w:rsidRPr="007855EC">
        <w:rPr>
          <w:rFonts w:ascii="TH SarabunPSK" w:hAnsi="TH SarabunPSK" w:cs="TH SarabunPSK"/>
          <w:sz w:val="32"/>
          <w:szCs w:val="32"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Pr="007855EC">
        <w:rPr>
          <w:rFonts w:ascii="TH SarabunPSK" w:hAnsi="TH SarabunPSK" w:cs="TH SarabunPSK"/>
          <w:sz w:val="32"/>
          <w:szCs w:val="32"/>
          <w:cs/>
        </w:rPr>
        <w:t>ปัจจัยด้านสภาพการทำงาน</w:t>
      </w:r>
      <w:r w:rsidRPr="007855EC">
        <w:rPr>
          <w:rFonts w:ascii="TH SarabunPSK" w:hAnsi="TH SarabunPSK" w:cs="TH SarabunPSK"/>
          <w:sz w:val="32"/>
          <w:szCs w:val="32"/>
        </w:rPr>
        <w:t xml:space="preserve"> X</w:t>
      </w:r>
      <w:r w:rsidRPr="007855EC">
        <w:rPr>
          <w:rFonts w:ascii="TH SarabunPSK" w:hAnsi="TH SarabunPSK" w:cs="TH SarabunPSK"/>
          <w:sz w:val="32"/>
          <w:szCs w:val="32"/>
          <w:vertAlign w:val="subscript"/>
        </w:rPr>
        <w:t>9</w:t>
      </w:r>
      <w:r w:rsidRPr="007855EC">
        <w:rPr>
          <w:rFonts w:ascii="TH SarabunPSK" w:hAnsi="TH SarabunPSK" w:cs="TH SarabunPSK"/>
          <w:sz w:val="32"/>
          <w:szCs w:val="32"/>
        </w:rPr>
        <w:t xml:space="preserve"> (</w:t>
      </w:r>
      <w:r w:rsidRPr="007855EC">
        <w:rPr>
          <w:rFonts w:ascii="Calibri" w:hAnsi="Calibri" w:cs="Calibri"/>
          <w:sz w:val="32"/>
          <w:szCs w:val="32"/>
        </w:rPr>
        <w:t>β</w:t>
      </w:r>
      <w:r w:rsidRPr="007855EC">
        <w:rPr>
          <w:rFonts w:ascii="TH SarabunPSK" w:hAnsi="TH SarabunPSK" w:cs="TH SarabunPSK"/>
          <w:sz w:val="32"/>
          <w:szCs w:val="32"/>
        </w:rPr>
        <w:t xml:space="preserve"> =</w:t>
      </w:r>
      <w:r w:rsidRPr="007855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855EC">
        <w:rPr>
          <w:rFonts w:ascii="TH SarabunPSK" w:hAnsi="TH SarabunPSK" w:cs="TH SarabunPSK"/>
          <w:sz w:val="32"/>
          <w:szCs w:val="32"/>
        </w:rPr>
        <w:t>.363</w:t>
      </w:r>
      <w:r w:rsidRPr="007855EC">
        <w:rPr>
          <w:rFonts w:ascii="TH SarabunPSK" w:hAnsi="TH SarabunPSK" w:cs="TH SarabunPSK"/>
          <w:sz w:val="32"/>
          <w:szCs w:val="32"/>
          <w:cs/>
        </w:rPr>
        <w:t>)</w:t>
      </w:r>
    </w:p>
    <w:p w14:paraId="73ECC155" w14:textId="0C4E6322" w:rsidR="00104D61" w:rsidRPr="007855EC" w:rsidRDefault="00104D61" w:rsidP="00104D61">
      <w:pPr>
        <w:tabs>
          <w:tab w:val="left" w:pos="576"/>
          <w:tab w:val="left" w:pos="864"/>
          <w:tab w:val="left" w:pos="1152"/>
          <w:tab w:val="left" w:pos="1530"/>
          <w:tab w:val="left" w:pos="1728"/>
          <w:tab w:val="left" w:pos="2016"/>
          <w:tab w:val="left" w:pos="2160"/>
          <w:tab w:val="left" w:pos="2430"/>
          <w:tab w:val="left" w:pos="2880"/>
          <w:tab w:val="left" w:pos="3168"/>
          <w:tab w:val="left" w:pos="345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sz w:val="32"/>
          <w:szCs w:val="32"/>
        </w:rPr>
        <w:tab/>
      </w:r>
      <w:r w:rsidRPr="007855EC">
        <w:rPr>
          <w:rFonts w:ascii="TH SarabunPSK" w:hAnsi="TH SarabunPSK" w:cs="TH SarabunPSK"/>
          <w:sz w:val="32"/>
          <w:szCs w:val="32"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 w:hint="cs"/>
          <w:sz w:val="32"/>
          <w:szCs w:val="32"/>
          <w:cs/>
        </w:rPr>
        <w:t xml:space="preserve">2.2 </w:t>
      </w:r>
      <w:r w:rsidRPr="007855EC">
        <w:rPr>
          <w:rFonts w:ascii="TH SarabunPSK" w:hAnsi="TH SarabunPSK" w:cs="TH SarabunPSK"/>
          <w:sz w:val="32"/>
          <w:szCs w:val="32"/>
          <w:cs/>
        </w:rPr>
        <w:t>ปัจจัยด้านการยอมรับนับถือ</w:t>
      </w:r>
      <w:r w:rsidRPr="007855EC">
        <w:rPr>
          <w:rFonts w:ascii="TH SarabunPSK" w:hAnsi="TH SarabunPSK" w:cs="TH SarabunPSK"/>
          <w:sz w:val="32"/>
          <w:szCs w:val="32"/>
        </w:rPr>
        <w:t xml:space="preserve"> X</w:t>
      </w:r>
      <w:r w:rsidRPr="007855EC">
        <w:rPr>
          <w:rFonts w:ascii="TH SarabunPSK" w:hAnsi="TH SarabunPSK" w:cs="TH SarabunPSK"/>
          <w:sz w:val="32"/>
          <w:szCs w:val="32"/>
          <w:vertAlign w:val="subscript"/>
        </w:rPr>
        <w:t>2</w:t>
      </w:r>
      <w:r w:rsidRPr="007855EC">
        <w:rPr>
          <w:rFonts w:ascii="TH SarabunPSK" w:hAnsi="TH SarabunPSK" w:cs="TH SarabunPSK"/>
          <w:sz w:val="32"/>
          <w:szCs w:val="32"/>
        </w:rPr>
        <w:t xml:space="preserve"> (</w:t>
      </w:r>
      <w:r w:rsidRPr="007855EC">
        <w:rPr>
          <w:rFonts w:ascii="Calibri" w:hAnsi="Calibri" w:cs="Calibri"/>
          <w:sz w:val="32"/>
          <w:szCs w:val="32"/>
        </w:rPr>
        <w:t>β</w:t>
      </w:r>
      <w:r w:rsidRPr="007855EC">
        <w:rPr>
          <w:rFonts w:ascii="TH SarabunPSK" w:hAnsi="TH SarabunPSK" w:cs="TH SarabunPSK"/>
          <w:sz w:val="32"/>
          <w:szCs w:val="32"/>
        </w:rPr>
        <w:t xml:space="preserve"> =</w:t>
      </w:r>
      <w:r w:rsidRPr="007855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855EC">
        <w:rPr>
          <w:rFonts w:ascii="TH SarabunPSK" w:hAnsi="TH SarabunPSK" w:cs="TH SarabunPSK"/>
          <w:sz w:val="32"/>
          <w:szCs w:val="32"/>
        </w:rPr>
        <w:t>.280</w:t>
      </w:r>
      <w:r w:rsidRPr="007855EC">
        <w:rPr>
          <w:rFonts w:ascii="TH SarabunPSK" w:hAnsi="TH SarabunPSK" w:cs="TH SarabunPSK"/>
          <w:sz w:val="32"/>
          <w:szCs w:val="32"/>
          <w:cs/>
        </w:rPr>
        <w:t>)</w:t>
      </w:r>
    </w:p>
    <w:p w14:paraId="5CC1C4CD" w14:textId="6656D364" w:rsidR="00104D61" w:rsidRPr="007855EC" w:rsidRDefault="00104D61" w:rsidP="00104D61">
      <w:pPr>
        <w:tabs>
          <w:tab w:val="left" w:pos="576"/>
          <w:tab w:val="left" w:pos="864"/>
          <w:tab w:val="left" w:pos="1152"/>
          <w:tab w:val="left" w:pos="1530"/>
          <w:tab w:val="left" w:pos="1728"/>
          <w:tab w:val="left" w:pos="2016"/>
          <w:tab w:val="left" w:pos="2160"/>
          <w:tab w:val="left" w:pos="2430"/>
          <w:tab w:val="left" w:pos="2880"/>
          <w:tab w:val="left" w:pos="3168"/>
          <w:tab w:val="left" w:pos="345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sz w:val="32"/>
          <w:szCs w:val="32"/>
        </w:rPr>
        <w:tab/>
      </w:r>
      <w:r w:rsidRPr="007855EC">
        <w:rPr>
          <w:rFonts w:ascii="TH SarabunPSK" w:hAnsi="TH SarabunPSK" w:cs="TH SarabunPSK"/>
          <w:sz w:val="32"/>
          <w:szCs w:val="32"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 w:hint="cs"/>
          <w:sz w:val="32"/>
          <w:szCs w:val="32"/>
          <w:cs/>
        </w:rPr>
        <w:t xml:space="preserve">2.3 </w:t>
      </w:r>
      <w:r w:rsidRPr="007855EC">
        <w:rPr>
          <w:rFonts w:ascii="TH SarabunPSK" w:hAnsi="TH SarabunPSK" w:cs="TH SarabunPSK"/>
          <w:sz w:val="32"/>
          <w:szCs w:val="32"/>
          <w:cs/>
        </w:rPr>
        <w:t xml:space="preserve">ปัจจัยด้านนโยบายและการบริหารงาน </w:t>
      </w:r>
      <w:r w:rsidRPr="007855EC">
        <w:rPr>
          <w:rFonts w:ascii="TH SarabunPSK" w:hAnsi="TH SarabunPSK" w:cs="TH SarabunPSK"/>
          <w:sz w:val="32"/>
          <w:szCs w:val="32"/>
        </w:rPr>
        <w:t>X</w:t>
      </w:r>
      <w:r w:rsidRPr="007855EC">
        <w:rPr>
          <w:rFonts w:ascii="TH SarabunPSK" w:hAnsi="TH SarabunPSK" w:cs="TH SarabunPSK"/>
          <w:sz w:val="32"/>
          <w:szCs w:val="32"/>
          <w:vertAlign w:val="subscript"/>
        </w:rPr>
        <w:t>8</w:t>
      </w:r>
      <w:r w:rsidRPr="007855EC">
        <w:rPr>
          <w:rFonts w:ascii="TH SarabunPSK" w:hAnsi="TH SarabunPSK" w:cs="TH SarabunPSK"/>
          <w:sz w:val="32"/>
          <w:szCs w:val="32"/>
        </w:rPr>
        <w:t xml:space="preserve"> (</w:t>
      </w:r>
      <w:r w:rsidRPr="007855EC">
        <w:rPr>
          <w:rFonts w:ascii="Calibri" w:hAnsi="Calibri" w:cs="Calibri"/>
          <w:sz w:val="32"/>
          <w:szCs w:val="32"/>
        </w:rPr>
        <w:t>β</w:t>
      </w:r>
      <w:r w:rsidRPr="007855EC">
        <w:rPr>
          <w:rFonts w:ascii="TH SarabunPSK" w:hAnsi="TH SarabunPSK" w:cs="TH SarabunPSK"/>
          <w:sz w:val="32"/>
          <w:szCs w:val="32"/>
        </w:rPr>
        <w:t xml:space="preserve"> =</w:t>
      </w:r>
      <w:r w:rsidRPr="007855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855EC">
        <w:rPr>
          <w:rFonts w:ascii="TH SarabunPSK" w:hAnsi="TH SarabunPSK" w:cs="TH SarabunPSK"/>
          <w:sz w:val="32"/>
          <w:szCs w:val="32"/>
        </w:rPr>
        <w:t>.244</w:t>
      </w:r>
      <w:r w:rsidRPr="007855EC">
        <w:rPr>
          <w:rFonts w:ascii="TH SarabunPSK" w:hAnsi="TH SarabunPSK" w:cs="TH SarabunPSK"/>
          <w:sz w:val="32"/>
          <w:szCs w:val="32"/>
          <w:cs/>
        </w:rPr>
        <w:t>)</w:t>
      </w:r>
    </w:p>
    <w:p w14:paraId="10A7CE1C" w14:textId="53661E5F" w:rsidR="00104D61" w:rsidRPr="007855EC" w:rsidRDefault="00104D61" w:rsidP="00104D61">
      <w:pPr>
        <w:tabs>
          <w:tab w:val="left" w:pos="576"/>
          <w:tab w:val="left" w:pos="864"/>
          <w:tab w:val="left" w:pos="1152"/>
          <w:tab w:val="left" w:pos="1530"/>
          <w:tab w:val="left" w:pos="1728"/>
          <w:tab w:val="left" w:pos="2016"/>
          <w:tab w:val="left" w:pos="2160"/>
          <w:tab w:val="left" w:pos="2430"/>
          <w:tab w:val="left" w:pos="2880"/>
          <w:tab w:val="left" w:pos="3168"/>
          <w:tab w:val="left" w:pos="345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sz w:val="32"/>
          <w:szCs w:val="32"/>
        </w:rPr>
        <w:tab/>
      </w:r>
      <w:r w:rsidRPr="007855EC">
        <w:rPr>
          <w:rFonts w:ascii="TH SarabunPSK" w:hAnsi="TH SarabunPSK" w:cs="TH SarabunPSK"/>
          <w:sz w:val="32"/>
          <w:szCs w:val="32"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 w:hint="cs"/>
          <w:sz w:val="32"/>
          <w:szCs w:val="32"/>
          <w:cs/>
        </w:rPr>
        <w:t xml:space="preserve">2.4 </w:t>
      </w:r>
      <w:r w:rsidRPr="007855EC">
        <w:rPr>
          <w:rFonts w:ascii="TH SarabunPSK" w:hAnsi="TH SarabunPSK" w:cs="TH SarabunPSK"/>
          <w:sz w:val="32"/>
          <w:szCs w:val="32"/>
          <w:cs/>
        </w:rPr>
        <w:t>ปัจจัยด้านความสำเร็จของงาน</w:t>
      </w:r>
      <w:r w:rsidRPr="007855EC">
        <w:rPr>
          <w:rFonts w:ascii="TH SarabunPSK" w:hAnsi="TH SarabunPSK" w:cs="TH SarabunPSK"/>
          <w:sz w:val="32"/>
          <w:szCs w:val="32"/>
        </w:rPr>
        <w:t xml:space="preserve"> X</w:t>
      </w:r>
      <w:r w:rsidRPr="007855EC">
        <w:rPr>
          <w:rFonts w:ascii="TH SarabunPSK" w:hAnsi="TH SarabunPSK" w:cs="TH SarabunPSK"/>
          <w:sz w:val="32"/>
          <w:szCs w:val="32"/>
          <w:vertAlign w:val="subscript"/>
        </w:rPr>
        <w:t>1</w:t>
      </w:r>
      <w:r w:rsidRPr="007855EC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Pr="007855EC">
        <w:rPr>
          <w:rFonts w:ascii="TH SarabunPSK" w:hAnsi="TH SarabunPSK" w:cs="TH SarabunPSK"/>
          <w:sz w:val="32"/>
          <w:szCs w:val="32"/>
        </w:rPr>
        <w:t>(</w:t>
      </w:r>
      <w:r w:rsidRPr="007855EC">
        <w:rPr>
          <w:rFonts w:ascii="Calibri" w:hAnsi="Calibri" w:cs="Calibri"/>
          <w:sz w:val="32"/>
          <w:szCs w:val="32"/>
        </w:rPr>
        <w:t>β</w:t>
      </w:r>
      <w:r w:rsidRPr="007855EC">
        <w:rPr>
          <w:rFonts w:ascii="TH SarabunPSK" w:hAnsi="TH SarabunPSK" w:cs="TH SarabunPSK"/>
          <w:sz w:val="32"/>
          <w:szCs w:val="32"/>
        </w:rPr>
        <w:t xml:space="preserve"> =</w:t>
      </w:r>
      <w:r w:rsidRPr="007855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855EC">
        <w:rPr>
          <w:rFonts w:ascii="TH SarabunPSK" w:hAnsi="TH SarabunPSK" w:cs="TH SarabunPSK"/>
          <w:sz w:val="32"/>
          <w:szCs w:val="32"/>
        </w:rPr>
        <w:t>.</w:t>
      </w:r>
      <w:r w:rsidRPr="007855EC">
        <w:rPr>
          <w:rFonts w:ascii="TH SarabunPSK" w:hAnsi="TH SarabunPSK" w:cs="TH SarabunPSK"/>
          <w:sz w:val="32"/>
          <w:szCs w:val="32"/>
          <w:cs/>
        </w:rPr>
        <w:t>106)</w:t>
      </w:r>
    </w:p>
    <w:p w14:paraId="109AAF4A" w14:textId="5FF6DA37" w:rsidR="00104D61" w:rsidRPr="007855EC" w:rsidRDefault="00104D61" w:rsidP="00104D61">
      <w:pPr>
        <w:tabs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592"/>
          <w:tab w:val="left" w:pos="2880"/>
          <w:tab w:val="left" w:pos="3168"/>
          <w:tab w:val="left" w:pos="345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="009C649D" w:rsidRPr="007855EC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7855EC">
        <w:rPr>
          <w:rFonts w:ascii="TH SarabunPSK" w:hAnsi="TH SarabunPSK" w:cs="TH SarabunPSK"/>
          <w:sz w:val="32"/>
          <w:szCs w:val="32"/>
          <w:cs/>
        </w:rPr>
        <w:t>เมื่อทราบค่าคงที่ (</w:t>
      </w:r>
      <w:r w:rsidRPr="007855EC">
        <w:rPr>
          <w:rFonts w:ascii="TH SarabunPSK" w:hAnsi="TH SarabunPSK" w:cs="TH SarabunPSK"/>
          <w:sz w:val="32"/>
          <w:szCs w:val="32"/>
        </w:rPr>
        <w:t>Constant</w:t>
      </w:r>
      <w:r w:rsidRPr="007855EC">
        <w:rPr>
          <w:rFonts w:ascii="TH SarabunPSK" w:hAnsi="TH SarabunPSK" w:cs="TH SarabunPSK"/>
          <w:sz w:val="32"/>
          <w:szCs w:val="32"/>
          <w:cs/>
        </w:rPr>
        <w:t xml:space="preserve">) เท่ากับ </w:t>
      </w:r>
      <w:r w:rsidRPr="007855EC">
        <w:rPr>
          <w:rFonts w:ascii="TH SarabunPSK" w:hAnsi="TH SarabunPSK" w:cs="TH SarabunPSK"/>
          <w:sz w:val="32"/>
          <w:szCs w:val="32"/>
        </w:rPr>
        <w:t xml:space="preserve">1.283 </w:t>
      </w:r>
      <w:r w:rsidRPr="007855EC">
        <w:rPr>
          <w:rFonts w:ascii="TH SarabunPSK" w:hAnsi="TH SarabunPSK" w:cs="TH SarabunPSK"/>
          <w:sz w:val="32"/>
          <w:szCs w:val="32"/>
          <w:cs/>
        </w:rPr>
        <w:t>ทราบค่าน้ำหนักความสำคัญ ของตัวพยากรณ์ ซึ่งอยู่ในรูปคะแนนดิบ (</w:t>
      </w:r>
      <w:r w:rsidRPr="007855EC">
        <w:rPr>
          <w:rFonts w:ascii="TH SarabunPSK" w:hAnsi="TH SarabunPSK" w:cs="TH SarabunPSK"/>
          <w:sz w:val="32"/>
          <w:szCs w:val="32"/>
        </w:rPr>
        <w:t>b</w:t>
      </w:r>
      <w:r w:rsidRPr="007855EC">
        <w:rPr>
          <w:rFonts w:ascii="TH SarabunPSK" w:hAnsi="TH SarabunPSK" w:cs="TH SarabunPSK"/>
          <w:sz w:val="32"/>
          <w:szCs w:val="32"/>
          <w:cs/>
        </w:rPr>
        <w:t>)</w:t>
      </w:r>
      <w:r w:rsidRPr="007855EC">
        <w:rPr>
          <w:rFonts w:ascii="TH SarabunPSK" w:hAnsi="TH SarabunPSK" w:cs="TH SarabunPSK"/>
          <w:sz w:val="32"/>
          <w:szCs w:val="32"/>
        </w:rPr>
        <w:t xml:space="preserve"> </w:t>
      </w:r>
      <w:r w:rsidRPr="007855EC">
        <w:rPr>
          <w:rFonts w:ascii="TH SarabunPSK" w:hAnsi="TH SarabunPSK" w:cs="TH SarabunPSK"/>
          <w:sz w:val="32"/>
          <w:szCs w:val="32"/>
          <w:cs/>
        </w:rPr>
        <w:t>และทราบน้ำหนักความสำคัญของตัวพยากรณ์ ซึ่งอยู่ในรูปคะแนนมาตรฐาน (</w:t>
      </w:r>
      <w:r w:rsidRPr="007855EC">
        <w:rPr>
          <w:rFonts w:ascii="Calibri" w:hAnsi="Calibri" w:cs="Calibri"/>
          <w:sz w:val="32"/>
          <w:szCs w:val="32"/>
        </w:rPr>
        <w:t>β</w:t>
      </w:r>
      <w:r w:rsidRPr="007855EC">
        <w:rPr>
          <w:rFonts w:ascii="TH SarabunPSK" w:hAnsi="TH SarabunPSK" w:cs="TH SarabunPSK"/>
          <w:sz w:val="32"/>
          <w:szCs w:val="32"/>
          <w:cs/>
        </w:rPr>
        <w:t>) จึงสามารถสร้างสมการถดถอย ได้ดังนี้</w:t>
      </w:r>
    </w:p>
    <w:p w14:paraId="19435651" w14:textId="1F018AFD" w:rsidR="00104D61" w:rsidRPr="007855EC" w:rsidRDefault="00104D61" w:rsidP="00104D61">
      <w:pPr>
        <w:tabs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592"/>
          <w:tab w:val="left" w:pos="2880"/>
          <w:tab w:val="left" w:pos="3168"/>
          <w:tab w:val="left" w:pos="345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sz w:val="32"/>
          <w:szCs w:val="32"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  <w:t>สมการถดถอยในรูปคะแนนดิบ คือ</w:t>
      </w:r>
      <w:r w:rsidRPr="007855EC">
        <w:rPr>
          <w:rFonts w:ascii="TH SarabunPSK" w:hAnsi="TH SarabunPSK" w:cs="TH SarabunPSK"/>
          <w:sz w:val="32"/>
          <w:szCs w:val="32"/>
        </w:rPr>
        <w:t xml:space="preserve"> Y = a + b</w:t>
      </w:r>
      <w:r w:rsidRPr="007855EC">
        <w:rPr>
          <w:rFonts w:ascii="TH SarabunPSK" w:hAnsi="TH SarabunPSK" w:cs="TH SarabunPSK"/>
          <w:sz w:val="32"/>
          <w:szCs w:val="32"/>
          <w:vertAlign w:val="subscript"/>
        </w:rPr>
        <w:t>1</w:t>
      </w:r>
      <w:r w:rsidRPr="007855EC">
        <w:rPr>
          <w:rFonts w:ascii="TH SarabunPSK" w:hAnsi="TH SarabunPSK" w:cs="TH SarabunPSK"/>
          <w:sz w:val="32"/>
          <w:szCs w:val="32"/>
        </w:rPr>
        <w:t>x</w:t>
      </w:r>
      <w:r w:rsidRPr="007855EC">
        <w:rPr>
          <w:rFonts w:ascii="TH SarabunPSK" w:hAnsi="TH SarabunPSK" w:cs="TH SarabunPSK"/>
          <w:sz w:val="32"/>
          <w:szCs w:val="32"/>
          <w:vertAlign w:val="subscript"/>
        </w:rPr>
        <w:t>1</w:t>
      </w:r>
      <w:r w:rsidRPr="007855EC">
        <w:rPr>
          <w:rFonts w:ascii="TH SarabunPSK" w:hAnsi="TH SarabunPSK" w:cs="TH SarabunPSK"/>
          <w:sz w:val="32"/>
          <w:szCs w:val="32"/>
        </w:rPr>
        <w:t xml:space="preserve"> + b</w:t>
      </w:r>
      <w:r w:rsidRPr="007855EC">
        <w:rPr>
          <w:rFonts w:ascii="TH SarabunPSK" w:hAnsi="TH SarabunPSK" w:cs="TH SarabunPSK"/>
          <w:sz w:val="32"/>
          <w:szCs w:val="32"/>
          <w:vertAlign w:val="subscript"/>
        </w:rPr>
        <w:t>2</w:t>
      </w:r>
      <w:r w:rsidRPr="007855EC">
        <w:rPr>
          <w:rFonts w:ascii="TH SarabunPSK" w:hAnsi="TH SarabunPSK" w:cs="TH SarabunPSK"/>
          <w:sz w:val="32"/>
          <w:szCs w:val="32"/>
        </w:rPr>
        <w:t>x</w:t>
      </w:r>
      <w:r w:rsidRPr="007855EC">
        <w:rPr>
          <w:rFonts w:ascii="TH SarabunPSK" w:hAnsi="TH SarabunPSK" w:cs="TH SarabunPSK"/>
          <w:sz w:val="32"/>
          <w:szCs w:val="32"/>
          <w:vertAlign w:val="subscript"/>
        </w:rPr>
        <w:t>2</w:t>
      </w:r>
      <w:r w:rsidRPr="007855EC">
        <w:rPr>
          <w:rFonts w:ascii="TH SarabunPSK" w:hAnsi="TH SarabunPSK" w:cs="TH SarabunPSK"/>
          <w:sz w:val="32"/>
          <w:szCs w:val="32"/>
        </w:rPr>
        <w:t xml:space="preserve"> +…+ </w:t>
      </w:r>
      <w:proofErr w:type="spellStart"/>
      <w:r w:rsidRPr="007855EC">
        <w:rPr>
          <w:rFonts w:ascii="TH SarabunPSK" w:hAnsi="TH SarabunPSK" w:cs="TH SarabunPSK"/>
          <w:sz w:val="32"/>
          <w:szCs w:val="32"/>
        </w:rPr>
        <w:t>b</w:t>
      </w:r>
      <w:r w:rsidRPr="007855EC">
        <w:rPr>
          <w:rFonts w:ascii="TH SarabunPSK" w:hAnsi="TH SarabunPSK" w:cs="TH SarabunPSK"/>
          <w:sz w:val="32"/>
          <w:szCs w:val="32"/>
          <w:vertAlign w:val="subscript"/>
        </w:rPr>
        <w:t>n</w:t>
      </w:r>
      <w:r w:rsidRPr="007855EC">
        <w:rPr>
          <w:rFonts w:ascii="TH SarabunPSK" w:hAnsi="TH SarabunPSK" w:cs="TH SarabunPSK"/>
          <w:sz w:val="32"/>
          <w:szCs w:val="32"/>
        </w:rPr>
        <w:t>x</w:t>
      </w:r>
      <w:r w:rsidRPr="007855EC">
        <w:rPr>
          <w:rFonts w:ascii="TH SarabunPSK" w:hAnsi="TH SarabunPSK" w:cs="TH SarabunPSK"/>
          <w:sz w:val="32"/>
          <w:szCs w:val="32"/>
          <w:vertAlign w:val="subscript"/>
        </w:rPr>
        <w:t>n</w:t>
      </w:r>
      <w:proofErr w:type="spellEnd"/>
      <w:r w:rsidRPr="007855EC">
        <w:rPr>
          <w:rFonts w:ascii="TH SarabunPSK" w:hAnsi="TH SarabunPSK" w:cs="TH SarabunPSK"/>
          <w:sz w:val="32"/>
          <w:szCs w:val="32"/>
        </w:rPr>
        <w:t xml:space="preserve"> </w:t>
      </w:r>
    </w:p>
    <w:p w14:paraId="47533040" w14:textId="1C568476" w:rsidR="00104D61" w:rsidRPr="007855EC" w:rsidRDefault="00104D61" w:rsidP="00104D61">
      <w:pPr>
        <w:tabs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592"/>
          <w:tab w:val="left" w:pos="2880"/>
          <w:tab w:val="left" w:pos="3168"/>
          <w:tab w:val="left" w:pos="345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sz w:val="32"/>
          <w:szCs w:val="32"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  <w:t xml:space="preserve">แทนค่าในสูตร </w:t>
      </w:r>
      <w:r w:rsidRPr="007855EC">
        <w:rPr>
          <w:rFonts w:ascii="TH SarabunPSK" w:hAnsi="TH SarabunPSK" w:cs="TH SarabunPSK"/>
          <w:sz w:val="32"/>
          <w:szCs w:val="32"/>
        </w:rPr>
        <w:t>Y = 1.283 + .220 (X</w:t>
      </w:r>
      <w:r w:rsidRPr="007855EC">
        <w:rPr>
          <w:rFonts w:ascii="TH SarabunPSK" w:hAnsi="TH SarabunPSK" w:cs="TH SarabunPSK"/>
          <w:sz w:val="32"/>
          <w:szCs w:val="32"/>
          <w:vertAlign w:val="subscript"/>
          <w:cs/>
        </w:rPr>
        <w:t>9</w:t>
      </w:r>
      <w:r w:rsidRPr="007855EC">
        <w:rPr>
          <w:rFonts w:ascii="TH SarabunPSK" w:hAnsi="TH SarabunPSK" w:cs="TH SarabunPSK"/>
          <w:sz w:val="32"/>
          <w:szCs w:val="32"/>
        </w:rPr>
        <w:t>) + .204 (X</w:t>
      </w:r>
      <w:r w:rsidRPr="007855EC">
        <w:rPr>
          <w:rFonts w:ascii="TH SarabunPSK" w:hAnsi="TH SarabunPSK" w:cs="TH SarabunPSK"/>
          <w:sz w:val="32"/>
          <w:szCs w:val="32"/>
          <w:vertAlign w:val="subscript"/>
          <w:cs/>
        </w:rPr>
        <w:t>2</w:t>
      </w:r>
      <w:r w:rsidRPr="007855EC">
        <w:rPr>
          <w:rFonts w:ascii="TH SarabunPSK" w:hAnsi="TH SarabunPSK" w:cs="TH SarabunPSK"/>
          <w:sz w:val="32"/>
          <w:szCs w:val="32"/>
        </w:rPr>
        <w:t>) + .148 (X</w:t>
      </w:r>
      <w:r w:rsidRPr="007855EC">
        <w:rPr>
          <w:rFonts w:ascii="TH SarabunPSK" w:hAnsi="TH SarabunPSK" w:cs="TH SarabunPSK"/>
          <w:sz w:val="32"/>
          <w:szCs w:val="32"/>
          <w:vertAlign w:val="subscript"/>
        </w:rPr>
        <w:t>8</w:t>
      </w:r>
      <w:r w:rsidRPr="007855EC">
        <w:rPr>
          <w:rFonts w:ascii="TH SarabunPSK" w:hAnsi="TH SarabunPSK" w:cs="TH SarabunPSK"/>
          <w:sz w:val="32"/>
          <w:szCs w:val="32"/>
        </w:rPr>
        <w:t>)</w:t>
      </w:r>
      <w:r w:rsidRPr="007855EC">
        <w:rPr>
          <w:rFonts w:ascii="TH SarabunPSK" w:hAnsi="TH SarabunPSK" w:cs="TH SarabunPSK"/>
          <w:sz w:val="32"/>
          <w:szCs w:val="32"/>
          <w:cs/>
        </w:rPr>
        <w:t xml:space="preserve">+ </w:t>
      </w:r>
      <w:r w:rsidRPr="007855EC">
        <w:rPr>
          <w:rFonts w:ascii="TH SarabunPSK" w:hAnsi="TH SarabunPSK" w:cs="TH SarabunPSK"/>
          <w:sz w:val="32"/>
          <w:szCs w:val="32"/>
        </w:rPr>
        <w:t>.1</w:t>
      </w:r>
      <w:r w:rsidRPr="007855EC">
        <w:rPr>
          <w:rFonts w:ascii="TH SarabunPSK" w:hAnsi="TH SarabunPSK" w:cs="TH SarabunPSK"/>
          <w:sz w:val="32"/>
          <w:szCs w:val="32"/>
          <w:cs/>
        </w:rPr>
        <w:t>34</w:t>
      </w:r>
      <w:r w:rsidRPr="007855EC">
        <w:rPr>
          <w:rFonts w:ascii="TH SarabunPSK" w:hAnsi="TH SarabunPSK" w:cs="TH SarabunPSK"/>
          <w:sz w:val="32"/>
          <w:szCs w:val="32"/>
        </w:rPr>
        <w:t xml:space="preserve"> (X</w:t>
      </w:r>
      <w:r w:rsidRPr="007855EC">
        <w:rPr>
          <w:rFonts w:ascii="TH SarabunPSK" w:hAnsi="TH SarabunPSK" w:cs="TH SarabunPSK"/>
          <w:sz w:val="32"/>
          <w:szCs w:val="32"/>
          <w:vertAlign w:val="subscript"/>
          <w:cs/>
        </w:rPr>
        <w:t>1</w:t>
      </w:r>
      <w:r w:rsidRPr="007855EC">
        <w:rPr>
          <w:rFonts w:ascii="TH SarabunPSK" w:hAnsi="TH SarabunPSK" w:cs="TH SarabunPSK"/>
          <w:sz w:val="32"/>
          <w:szCs w:val="32"/>
        </w:rPr>
        <w:t>)</w:t>
      </w:r>
    </w:p>
    <w:p w14:paraId="5D6EE462" w14:textId="6014180A" w:rsidR="00104D61" w:rsidRPr="007855EC" w:rsidRDefault="00104D61" w:rsidP="00104D61">
      <w:pPr>
        <w:tabs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592"/>
          <w:tab w:val="left" w:pos="2880"/>
          <w:tab w:val="left" w:pos="3168"/>
          <w:tab w:val="left" w:pos="345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sz w:val="32"/>
          <w:szCs w:val="32"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  <w:t>สมการถดถอยในรูปคะแนนมาตรฐาน คือ</w:t>
      </w:r>
      <w:r w:rsidRPr="007855EC">
        <w:rPr>
          <w:rFonts w:ascii="TH SarabunPSK" w:hAnsi="TH SarabunPSK" w:cs="TH SarabunPSK"/>
          <w:sz w:val="32"/>
          <w:szCs w:val="32"/>
        </w:rPr>
        <w:t xml:space="preserve"> Z = B</w:t>
      </w:r>
      <w:r w:rsidRPr="007855EC">
        <w:rPr>
          <w:rFonts w:ascii="TH SarabunPSK" w:hAnsi="TH SarabunPSK" w:cs="TH SarabunPSK"/>
          <w:sz w:val="32"/>
          <w:szCs w:val="32"/>
          <w:vertAlign w:val="subscript"/>
        </w:rPr>
        <w:t>1</w:t>
      </w:r>
      <w:r w:rsidRPr="007855EC">
        <w:rPr>
          <w:rFonts w:ascii="TH SarabunPSK" w:hAnsi="TH SarabunPSK" w:cs="TH SarabunPSK"/>
          <w:sz w:val="32"/>
          <w:szCs w:val="32"/>
        </w:rPr>
        <w:t>z</w:t>
      </w:r>
      <w:r w:rsidRPr="007855EC">
        <w:rPr>
          <w:rFonts w:ascii="TH SarabunPSK" w:hAnsi="TH SarabunPSK" w:cs="TH SarabunPSK"/>
          <w:sz w:val="32"/>
          <w:szCs w:val="32"/>
          <w:vertAlign w:val="subscript"/>
        </w:rPr>
        <w:t xml:space="preserve"> 1</w:t>
      </w:r>
      <w:r w:rsidRPr="007855EC">
        <w:rPr>
          <w:rFonts w:ascii="TH SarabunPSK" w:hAnsi="TH SarabunPSK" w:cs="TH SarabunPSK"/>
          <w:sz w:val="32"/>
          <w:szCs w:val="32"/>
        </w:rPr>
        <w:t xml:space="preserve"> + B</w:t>
      </w:r>
      <w:r w:rsidRPr="007855EC">
        <w:rPr>
          <w:rFonts w:ascii="TH SarabunPSK" w:hAnsi="TH SarabunPSK" w:cs="TH SarabunPSK"/>
          <w:sz w:val="32"/>
          <w:szCs w:val="32"/>
          <w:vertAlign w:val="subscript"/>
        </w:rPr>
        <w:t>2</w:t>
      </w:r>
      <w:r w:rsidRPr="007855EC">
        <w:rPr>
          <w:rFonts w:ascii="TH SarabunPSK" w:hAnsi="TH SarabunPSK" w:cs="TH SarabunPSK"/>
          <w:sz w:val="32"/>
          <w:szCs w:val="32"/>
        </w:rPr>
        <w:t>z</w:t>
      </w:r>
      <w:r w:rsidRPr="007855EC">
        <w:rPr>
          <w:rFonts w:ascii="TH SarabunPSK" w:hAnsi="TH SarabunPSK" w:cs="TH SarabunPSK"/>
          <w:sz w:val="32"/>
          <w:szCs w:val="32"/>
          <w:vertAlign w:val="subscript"/>
        </w:rPr>
        <w:t xml:space="preserve"> 2</w:t>
      </w:r>
      <w:r w:rsidRPr="007855EC">
        <w:rPr>
          <w:rFonts w:ascii="TH SarabunPSK" w:hAnsi="TH SarabunPSK" w:cs="TH SarabunPSK"/>
          <w:sz w:val="32"/>
          <w:szCs w:val="32"/>
        </w:rPr>
        <w:t xml:space="preserve"> +…+ </w:t>
      </w:r>
      <w:proofErr w:type="spellStart"/>
      <w:r w:rsidRPr="007855EC">
        <w:rPr>
          <w:rFonts w:ascii="TH SarabunPSK" w:hAnsi="TH SarabunPSK" w:cs="TH SarabunPSK"/>
          <w:sz w:val="32"/>
          <w:szCs w:val="32"/>
        </w:rPr>
        <w:t>B</w:t>
      </w:r>
      <w:r w:rsidRPr="007855EC">
        <w:rPr>
          <w:rFonts w:ascii="TH SarabunPSK" w:hAnsi="TH SarabunPSK" w:cs="TH SarabunPSK"/>
          <w:sz w:val="32"/>
          <w:szCs w:val="32"/>
          <w:vertAlign w:val="subscript"/>
        </w:rPr>
        <w:t>n</w:t>
      </w:r>
      <w:r w:rsidRPr="007855EC">
        <w:rPr>
          <w:rFonts w:ascii="TH SarabunPSK" w:hAnsi="TH SarabunPSK" w:cs="TH SarabunPSK"/>
          <w:sz w:val="32"/>
          <w:szCs w:val="32"/>
        </w:rPr>
        <w:t>z</w:t>
      </w:r>
      <w:proofErr w:type="spellEnd"/>
      <w:r w:rsidRPr="007855EC">
        <w:rPr>
          <w:rFonts w:ascii="TH SarabunPSK" w:hAnsi="TH SarabunPSK" w:cs="TH SarabunPSK"/>
          <w:sz w:val="32"/>
          <w:szCs w:val="32"/>
          <w:vertAlign w:val="subscript"/>
        </w:rPr>
        <w:t xml:space="preserve"> n</w:t>
      </w:r>
    </w:p>
    <w:p w14:paraId="023C7B57" w14:textId="4131DC4A" w:rsidR="00104D61" w:rsidRPr="007855EC" w:rsidRDefault="00104D61" w:rsidP="00104D61">
      <w:pPr>
        <w:tabs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592"/>
          <w:tab w:val="left" w:pos="2880"/>
          <w:tab w:val="left" w:pos="3168"/>
          <w:tab w:val="left" w:pos="345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sz w:val="32"/>
          <w:szCs w:val="32"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  <w:t xml:space="preserve">แทนค่าในสูตร </w:t>
      </w:r>
      <w:r w:rsidRPr="007855EC">
        <w:rPr>
          <w:rFonts w:ascii="TH SarabunPSK" w:hAnsi="TH SarabunPSK" w:cs="TH SarabunPSK"/>
          <w:position w:val="-26"/>
          <w:sz w:val="32"/>
          <w:szCs w:val="32"/>
        </w:rPr>
        <w:object w:dxaOrig="340" w:dyaOrig="560" w14:anchorId="0A8E0F0C">
          <v:shape id="_x0000_i1030" type="#_x0000_t75" style="width:16.8pt;height:28.2pt" o:ole="">
            <v:imagedata r:id="rId15" o:title=""/>
          </v:shape>
          <o:OLEObject Type="Embed" ProgID="Equation.DSMT4" ShapeID="_x0000_i1030" DrawAspect="Content" ObjectID="_1828692551" r:id="rId16"/>
        </w:object>
      </w:r>
      <w:r w:rsidRPr="007855EC">
        <w:rPr>
          <w:rFonts w:ascii="TH SarabunPSK" w:hAnsi="TH SarabunPSK" w:cs="TH SarabunPSK"/>
          <w:sz w:val="32"/>
          <w:szCs w:val="32"/>
        </w:rPr>
        <w:t xml:space="preserve"> = .363 (Z</w:t>
      </w:r>
      <w:r w:rsidRPr="007855EC">
        <w:rPr>
          <w:rFonts w:ascii="TH SarabunPSK" w:hAnsi="TH SarabunPSK" w:cs="TH SarabunPSK"/>
          <w:sz w:val="32"/>
          <w:szCs w:val="32"/>
          <w:vertAlign w:val="subscript"/>
          <w:cs/>
        </w:rPr>
        <w:t>9</w:t>
      </w:r>
      <w:r w:rsidRPr="007855EC">
        <w:rPr>
          <w:rFonts w:ascii="TH SarabunPSK" w:hAnsi="TH SarabunPSK" w:cs="TH SarabunPSK"/>
          <w:sz w:val="32"/>
          <w:szCs w:val="32"/>
        </w:rPr>
        <w:t>) + .280 (Z</w:t>
      </w:r>
      <w:r w:rsidRPr="007855EC">
        <w:rPr>
          <w:rFonts w:ascii="TH SarabunPSK" w:hAnsi="TH SarabunPSK" w:cs="TH SarabunPSK"/>
          <w:sz w:val="32"/>
          <w:szCs w:val="32"/>
          <w:vertAlign w:val="subscript"/>
          <w:cs/>
        </w:rPr>
        <w:t>2</w:t>
      </w:r>
      <w:r w:rsidRPr="007855EC">
        <w:rPr>
          <w:rFonts w:ascii="TH SarabunPSK" w:hAnsi="TH SarabunPSK" w:cs="TH SarabunPSK"/>
          <w:sz w:val="32"/>
          <w:szCs w:val="32"/>
        </w:rPr>
        <w:t>) + .244 (Z</w:t>
      </w:r>
      <w:r w:rsidRPr="007855EC">
        <w:rPr>
          <w:rFonts w:ascii="TH SarabunPSK" w:hAnsi="TH SarabunPSK" w:cs="TH SarabunPSK"/>
          <w:sz w:val="32"/>
          <w:szCs w:val="32"/>
          <w:vertAlign w:val="subscript"/>
        </w:rPr>
        <w:t>8</w:t>
      </w:r>
      <w:r w:rsidRPr="007855EC">
        <w:rPr>
          <w:rFonts w:ascii="TH SarabunPSK" w:hAnsi="TH SarabunPSK" w:cs="TH SarabunPSK"/>
          <w:sz w:val="32"/>
          <w:szCs w:val="32"/>
        </w:rPr>
        <w:t>)</w:t>
      </w:r>
      <w:r w:rsidRPr="007855EC">
        <w:rPr>
          <w:rFonts w:ascii="TH SarabunPSK" w:hAnsi="TH SarabunPSK" w:cs="TH SarabunPSK"/>
          <w:sz w:val="32"/>
          <w:szCs w:val="32"/>
          <w:cs/>
        </w:rPr>
        <w:t xml:space="preserve"> + </w:t>
      </w:r>
      <w:r w:rsidRPr="007855EC">
        <w:rPr>
          <w:rFonts w:ascii="TH SarabunPSK" w:hAnsi="TH SarabunPSK" w:cs="TH SarabunPSK"/>
          <w:sz w:val="32"/>
          <w:szCs w:val="32"/>
        </w:rPr>
        <w:t>.1</w:t>
      </w:r>
      <w:r w:rsidRPr="007855EC">
        <w:rPr>
          <w:rFonts w:ascii="TH SarabunPSK" w:hAnsi="TH SarabunPSK" w:cs="TH SarabunPSK"/>
          <w:sz w:val="32"/>
          <w:szCs w:val="32"/>
          <w:cs/>
        </w:rPr>
        <w:t>06</w:t>
      </w:r>
      <w:r w:rsidRPr="007855EC">
        <w:rPr>
          <w:rFonts w:ascii="TH SarabunPSK" w:hAnsi="TH SarabunPSK" w:cs="TH SarabunPSK"/>
          <w:sz w:val="32"/>
          <w:szCs w:val="32"/>
        </w:rPr>
        <w:t xml:space="preserve"> (X</w:t>
      </w:r>
      <w:r w:rsidRPr="007855EC">
        <w:rPr>
          <w:rFonts w:ascii="TH SarabunPSK" w:hAnsi="TH SarabunPSK" w:cs="TH SarabunPSK"/>
          <w:sz w:val="32"/>
          <w:szCs w:val="32"/>
          <w:vertAlign w:val="subscript"/>
          <w:cs/>
        </w:rPr>
        <w:t>1</w:t>
      </w:r>
      <w:r w:rsidRPr="007855EC">
        <w:rPr>
          <w:rFonts w:ascii="TH SarabunPSK" w:hAnsi="TH SarabunPSK" w:cs="TH SarabunPSK"/>
          <w:sz w:val="32"/>
          <w:szCs w:val="32"/>
        </w:rPr>
        <w:t>)</w:t>
      </w:r>
    </w:p>
    <w:p w14:paraId="6554761F" w14:textId="2599BEF0" w:rsidR="00104D61" w:rsidRPr="007855EC" w:rsidRDefault="00104D61" w:rsidP="00104D61">
      <w:pPr>
        <w:tabs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59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sz w:val="32"/>
          <w:szCs w:val="32"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  <w:t xml:space="preserve">เมื่อ </w:t>
      </w:r>
      <w:r w:rsidRPr="007855EC">
        <w:rPr>
          <w:rFonts w:ascii="TH SarabunPSK" w:hAnsi="TH SarabunPSK" w:cs="TH SarabunPSK"/>
          <w:sz w:val="32"/>
          <w:szCs w:val="32"/>
        </w:rPr>
        <w:t xml:space="preserve">Y </w:t>
      </w:r>
      <w:r w:rsidRPr="007855EC">
        <w:rPr>
          <w:rFonts w:ascii="TH SarabunPSK" w:hAnsi="TH SarabunPSK" w:cs="TH SarabunPSK"/>
          <w:sz w:val="32"/>
          <w:szCs w:val="32"/>
          <w:cs/>
        </w:rPr>
        <w:t>และ</w:t>
      </w:r>
      <w:r w:rsidRPr="007855EC">
        <w:rPr>
          <w:rFonts w:ascii="TH SarabunPSK" w:hAnsi="TH SarabunPSK" w:cs="TH SarabunPSK"/>
          <w:sz w:val="32"/>
          <w:szCs w:val="32"/>
        </w:rPr>
        <w:t xml:space="preserve"> </w:t>
      </w:r>
      <w:r w:rsidRPr="007855EC">
        <w:rPr>
          <w:rFonts w:ascii="TH SarabunPSK" w:hAnsi="TH SarabunPSK" w:cs="TH SarabunPSK"/>
          <w:position w:val="-26"/>
          <w:sz w:val="32"/>
          <w:szCs w:val="32"/>
        </w:rPr>
        <w:object w:dxaOrig="340" w:dyaOrig="560" w14:anchorId="06E3E461">
          <v:shape id="_x0000_i1031" type="#_x0000_t75" style="width:16.8pt;height:28.2pt" o:ole="">
            <v:imagedata r:id="rId15" o:title=""/>
          </v:shape>
          <o:OLEObject Type="Embed" ProgID="Equation.DSMT4" ShapeID="_x0000_i1031" DrawAspect="Content" ObjectID="_1828692552" r:id="rId17"/>
        </w:object>
      </w:r>
      <w:r w:rsidRPr="007855EC">
        <w:rPr>
          <w:rFonts w:ascii="TH SarabunPSK" w:hAnsi="TH SarabunPSK" w:cs="TH SarabunPSK"/>
          <w:sz w:val="32"/>
          <w:szCs w:val="32"/>
        </w:rPr>
        <w:t xml:space="preserve"> = </w:t>
      </w:r>
      <w:r w:rsidRPr="007855EC">
        <w:rPr>
          <w:rFonts w:ascii="TH SarabunPSK" w:hAnsi="TH SarabunPSK" w:cs="TH SarabunPSK"/>
          <w:sz w:val="32"/>
          <w:szCs w:val="32"/>
          <w:cs/>
        </w:rPr>
        <w:t>ปัจจัยที่ส่งผลต่อขวัญและกำลังใจในการปฏิบัติงาน       ของบุคลากรสายสนับสนุนมหาวิทยาลัยราชภัฏมหาสารคาม</w:t>
      </w:r>
    </w:p>
    <w:p w14:paraId="744461F8" w14:textId="6819DC3A" w:rsidR="00104D61" w:rsidRPr="007855EC" w:rsidRDefault="00104D61" w:rsidP="00104D61">
      <w:pPr>
        <w:pStyle w:val="af"/>
        <w:tabs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</w:tabs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855EC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tab/>
      </w:r>
      <w:r w:rsidRPr="007855EC">
        <w:rPr>
          <w:rFonts w:ascii="TH SarabunPSK" w:eastAsia="Calibri" w:hAnsi="TH SarabunPSK" w:cs="TH SarabunPSK"/>
          <w:b w:val="0"/>
          <w:bCs w:val="0"/>
          <w:color w:val="000000"/>
          <w:spacing w:val="-4"/>
          <w:sz w:val="32"/>
          <w:szCs w:val="32"/>
          <w:cs/>
        </w:rPr>
        <w:tab/>
      </w:r>
      <w:r w:rsidR="006566B9">
        <w:rPr>
          <w:rFonts w:ascii="TH SarabunPSK" w:eastAsia="Calibri" w:hAnsi="TH SarabunPSK" w:cs="TH SarabunPSK"/>
          <w:b w:val="0"/>
          <w:bCs w:val="0"/>
          <w:color w:val="000000"/>
          <w:spacing w:val="-4"/>
          <w:sz w:val="32"/>
          <w:szCs w:val="32"/>
        </w:rPr>
        <w:t>4</w:t>
      </w:r>
      <w:r w:rsidRPr="007855EC">
        <w:rPr>
          <w:rFonts w:ascii="TH SarabunPSK" w:eastAsia="Calibri" w:hAnsi="TH SarabunPSK" w:cs="TH SarabunPSK" w:hint="cs"/>
          <w:b w:val="0"/>
          <w:bCs w:val="0"/>
          <w:color w:val="000000"/>
          <w:spacing w:val="-4"/>
          <w:sz w:val="32"/>
          <w:szCs w:val="32"/>
          <w:cs/>
        </w:rPr>
        <w:t>.</w:t>
      </w:r>
      <w:r w:rsidR="008F4EF2" w:rsidRPr="007855EC">
        <w:rPr>
          <w:rFonts w:ascii="TH SarabunPSK" w:eastAsia="Calibri" w:hAnsi="TH SarabunPSK" w:cs="TH SarabunPSK" w:hint="cs"/>
          <w:b w:val="0"/>
          <w:bCs w:val="0"/>
          <w:color w:val="000000"/>
          <w:spacing w:val="-4"/>
          <w:sz w:val="32"/>
          <w:szCs w:val="32"/>
          <w:cs/>
        </w:rPr>
        <w:t>3</w:t>
      </w:r>
      <w:r w:rsidRPr="007855EC">
        <w:rPr>
          <w:rFonts w:ascii="TH SarabunPSK" w:eastAsia="Calibri" w:hAnsi="TH SarabunPSK" w:cs="TH SarabunPSK" w:hint="cs"/>
          <w:b w:val="0"/>
          <w:bCs w:val="0"/>
          <w:color w:val="000000"/>
          <w:spacing w:val="-4"/>
          <w:sz w:val="32"/>
          <w:szCs w:val="32"/>
          <w:cs/>
        </w:rPr>
        <w:t xml:space="preserve"> </w:t>
      </w:r>
      <w:bookmarkStart w:id="3" w:name="_Hlk89375441"/>
      <w:bookmarkStart w:id="4" w:name="_Hlk142212892"/>
      <w:bookmarkStart w:id="5" w:name="_Hlk175835929"/>
      <w:r w:rsidRPr="007855EC"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  <w:t>สรุป</w:t>
      </w:r>
      <w:r w:rsidRPr="007855EC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ข้อเสนอแนะ</w:t>
      </w:r>
      <w:proofErr w:type="spellStart"/>
      <w:r w:rsidRPr="007855EC">
        <w:rPr>
          <w:rFonts w:ascii="TH SarabunPSK" w:hAnsi="TH SarabunPSK" w:cs="TH SarabunPSK"/>
          <w:b w:val="0"/>
          <w:bCs w:val="0"/>
          <w:sz w:val="32"/>
          <w:szCs w:val="32"/>
          <w:cs/>
        </w:rPr>
        <w:t>อื่นๆ</w:t>
      </w:r>
      <w:proofErr w:type="spellEnd"/>
      <w:r w:rsidRPr="007855E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เกี่ยวกับ</w:t>
      </w:r>
      <w:r w:rsidRPr="007855EC"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  <w:t xml:space="preserve">ปัจจัยที่ส่งผลต่อขวัญและกำลังใจในการปฏิบัติงาน </w:t>
      </w:r>
      <w:r w:rsidRPr="007855EC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ของบุคลากรสายสนับสนุนมหาวิทยาลัยราชภัฏมหาสารคาม ดังนี้</w:t>
      </w:r>
      <w:bookmarkEnd w:id="3"/>
      <w:bookmarkEnd w:id="4"/>
      <w:bookmarkEnd w:id="5"/>
    </w:p>
    <w:p w14:paraId="2DC457D0" w14:textId="1F1E38F4" w:rsidR="00104D61" w:rsidRPr="007855EC" w:rsidRDefault="00104D61" w:rsidP="005F3D77">
      <w:pPr>
        <w:pStyle w:val="af"/>
        <w:tabs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592"/>
        </w:tabs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855E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6566B9">
        <w:rPr>
          <w:rFonts w:ascii="TH SarabunPSK" w:hAnsi="TH SarabunPSK" w:cs="TH SarabunPSK"/>
          <w:b w:val="0"/>
          <w:bCs w:val="0"/>
          <w:sz w:val="32"/>
          <w:szCs w:val="32"/>
        </w:rPr>
        <w:t>4</w:t>
      </w:r>
      <w:r w:rsidRPr="007855E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 w:rsidR="008F4EF2" w:rsidRPr="007855E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3</w:t>
      </w:r>
      <w:r w:rsidRPr="007855E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.1 </w:t>
      </w:r>
      <w:r w:rsidRPr="007855EC">
        <w:rPr>
          <w:rFonts w:ascii="TH SarabunPSK" w:hAnsi="TH SarabunPSK" w:cs="TH SarabunPSK"/>
          <w:b w:val="0"/>
          <w:bCs w:val="0"/>
          <w:sz w:val="32"/>
          <w:szCs w:val="32"/>
          <w:cs/>
        </w:rPr>
        <w:t>ปัจจัยด้านความสำเร็จของงาน</w:t>
      </w:r>
      <w:r w:rsidR="005F3D77" w:rsidRPr="007855E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ประกอบด้วย </w:t>
      </w:r>
      <w:r w:rsidRPr="007855EC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การกำหนดเป้าหมายที่ชัดเจนและสามารถทำได้จริง การยกย่องและให้รางวัลเมื่อบรรลุเป้าหมาย การสนับสนุนการพัฒนาทักษะและความก้าวหน้าในสายอาชีพ</w:t>
      </w:r>
    </w:p>
    <w:p w14:paraId="0BCFD35C" w14:textId="53B36A77" w:rsidR="00104D61" w:rsidRPr="007855EC" w:rsidRDefault="00104D61" w:rsidP="005F3D77">
      <w:pPr>
        <w:tabs>
          <w:tab w:val="left" w:pos="576"/>
          <w:tab w:val="left" w:pos="864"/>
          <w:tab w:val="left" w:pos="1152"/>
          <w:tab w:val="left" w:pos="1260"/>
          <w:tab w:val="left" w:pos="1440"/>
          <w:tab w:val="left" w:pos="2016"/>
          <w:tab w:val="left" w:pos="2160"/>
          <w:tab w:val="left" w:pos="243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="005F3D77"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="006566B9">
        <w:rPr>
          <w:rFonts w:ascii="TH SarabunPSK" w:hAnsi="TH SarabunPSK" w:cs="TH SarabunPSK"/>
          <w:sz w:val="32"/>
          <w:szCs w:val="32"/>
        </w:rPr>
        <w:t>4</w:t>
      </w:r>
      <w:r w:rsidRPr="007855EC">
        <w:rPr>
          <w:rFonts w:ascii="TH SarabunPSK" w:hAnsi="TH SarabunPSK" w:cs="TH SarabunPSK" w:hint="cs"/>
          <w:sz w:val="32"/>
          <w:szCs w:val="32"/>
          <w:cs/>
        </w:rPr>
        <w:t>.</w:t>
      </w:r>
      <w:r w:rsidR="008F4EF2" w:rsidRPr="007855EC">
        <w:rPr>
          <w:rFonts w:ascii="TH SarabunPSK" w:hAnsi="TH SarabunPSK" w:cs="TH SarabunPSK" w:hint="cs"/>
          <w:sz w:val="32"/>
          <w:szCs w:val="32"/>
          <w:cs/>
        </w:rPr>
        <w:t>3</w:t>
      </w:r>
      <w:r w:rsidRPr="007855EC"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Pr="007855EC">
        <w:rPr>
          <w:rFonts w:ascii="TH SarabunPSK" w:hAnsi="TH SarabunPSK" w:cs="TH SarabunPSK"/>
          <w:sz w:val="32"/>
          <w:szCs w:val="32"/>
          <w:cs/>
        </w:rPr>
        <w:t>ปัจจัยด้านการยอมรับนับถือ</w:t>
      </w:r>
      <w:r w:rsidR="005F3D77" w:rsidRPr="007855EC"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 </w:t>
      </w:r>
      <w:r w:rsidRPr="007855EC">
        <w:rPr>
          <w:rFonts w:ascii="TH SarabunPSK" w:hAnsi="TH SarabunPSK" w:cs="TH SarabunPSK"/>
          <w:sz w:val="32"/>
          <w:szCs w:val="32"/>
          <w:cs/>
        </w:rPr>
        <w:t>การให้เกียรติและเคารพความคิดเห็น การยกย่องชมเชยอย่างจริงใจ สร้างบรรยากาศการทำงานที่เคารพซึ่งกันและกัน</w:t>
      </w:r>
    </w:p>
    <w:p w14:paraId="04FEB026" w14:textId="46049493" w:rsidR="00104D61" w:rsidRPr="007855EC" w:rsidRDefault="005F3D77" w:rsidP="00104D61">
      <w:pPr>
        <w:tabs>
          <w:tab w:val="left" w:pos="576"/>
          <w:tab w:val="left" w:pos="864"/>
          <w:tab w:val="left" w:pos="1152"/>
          <w:tab w:val="left" w:pos="1260"/>
          <w:tab w:val="left" w:pos="1440"/>
          <w:tab w:val="left" w:pos="2016"/>
          <w:tab w:val="left" w:pos="2160"/>
          <w:tab w:val="left" w:pos="243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="006566B9">
        <w:rPr>
          <w:rFonts w:ascii="TH SarabunPSK" w:hAnsi="TH SarabunPSK" w:cs="TH SarabunPSK"/>
          <w:sz w:val="32"/>
          <w:szCs w:val="32"/>
        </w:rPr>
        <w:t>4</w:t>
      </w:r>
      <w:r w:rsidRPr="007855EC">
        <w:rPr>
          <w:rFonts w:ascii="TH SarabunPSK" w:hAnsi="TH SarabunPSK" w:cs="TH SarabunPSK" w:hint="cs"/>
          <w:sz w:val="32"/>
          <w:szCs w:val="32"/>
          <w:cs/>
        </w:rPr>
        <w:t>.</w:t>
      </w:r>
      <w:r w:rsidR="008F4EF2" w:rsidRPr="007855EC">
        <w:rPr>
          <w:rFonts w:ascii="TH SarabunPSK" w:hAnsi="TH SarabunPSK" w:cs="TH SarabunPSK" w:hint="cs"/>
          <w:sz w:val="32"/>
          <w:szCs w:val="32"/>
          <w:cs/>
        </w:rPr>
        <w:t>3</w:t>
      </w:r>
      <w:r w:rsidRPr="007855EC">
        <w:rPr>
          <w:rFonts w:ascii="TH SarabunPSK" w:hAnsi="TH SarabunPSK" w:cs="TH SarabunPSK" w:hint="cs"/>
          <w:sz w:val="32"/>
          <w:szCs w:val="32"/>
          <w:cs/>
        </w:rPr>
        <w:t xml:space="preserve">.3 </w:t>
      </w:r>
      <w:r w:rsidR="00104D61" w:rsidRPr="007855EC">
        <w:rPr>
          <w:rFonts w:ascii="TH SarabunPSK" w:hAnsi="TH SarabunPSK" w:cs="TH SarabunPSK"/>
          <w:sz w:val="32"/>
          <w:szCs w:val="32"/>
          <w:cs/>
        </w:rPr>
        <w:t>ปัจจัยด้านลักษณะของงานที่ทำ</w:t>
      </w:r>
      <w:r w:rsidRPr="007855EC"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 </w:t>
      </w:r>
      <w:r w:rsidR="00104D61" w:rsidRPr="007855EC">
        <w:rPr>
          <w:rFonts w:ascii="TH SarabunPSK" w:hAnsi="TH SarabunPSK" w:cs="TH SarabunPSK"/>
          <w:sz w:val="32"/>
          <w:szCs w:val="32"/>
          <w:cs/>
        </w:rPr>
        <w:t xml:space="preserve">ความชัดเจนของบทบาทและหน้าที่ความหลากหลายและความท้าทายของงาน การสนับสนุนด้านทรัพยากรและเครื่องมือในการทำงาน </w:t>
      </w:r>
    </w:p>
    <w:p w14:paraId="765E33BC" w14:textId="69C21BAD" w:rsidR="00104D61" w:rsidRPr="007855EC" w:rsidRDefault="00104D61" w:rsidP="00104D61">
      <w:pPr>
        <w:tabs>
          <w:tab w:val="left" w:pos="576"/>
          <w:tab w:val="left" w:pos="864"/>
          <w:tab w:val="left" w:pos="1152"/>
          <w:tab w:val="left" w:pos="1260"/>
          <w:tab w:val="left" w:pos="1440"/>
          <w:tab w:val="left" w:pos="2016"/>
          <w:tab w:val="left" w:pos="2160"/>
          <w:tab w:val="left" w:pos="243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="006566B9">
        <w:rPr>
          <w:rFonts w:ascii="TH SarabunPSK" w:hAnsi="TH SarabunPSK" w:cs="TH SarabunPSK"/>
          <w:sz w:val="32"/>
          <w:szCs w:val="32"/>
        </w:rPr>
        <w:t>4</w:t>
      </w:r>
      <w:r w:rsidR="005F3D77" w:rsidRPr="007855EC">
        <w:rPr>
          <w:rFonts w:ascii="TH SarabunPSK" w:hAnsi="TH SarabunPSK" w:cs="TH SarabunPSK" w:hint="cs"/>
          <w:sz w:val="32"/>
          <w:szCs w:val="32"/>
          <w:cs/>
        </w:rPr>
        <w:t>.</w:t>
      </w:r>
      <w:r w:rsidR="008F4EF2" w:rsidRPr="007855EC">
        <w:rPr>
          <w:rFonts w:ascii="TH SarabunPSK" w:hAnsi="TH SarabunPSK" w:cs="TH SarabunPSK" w:hint="cs"/>
          <w:sz w:val="32"/>
          <w:szCs w:val="32"/>
          <w:cs/>
        </w:rPr>
        <w:t>3</w:t>
      </w:r>
      <w:r w:rsidR="005F3D77" w:rsidRPr="007855EC">
        <w:rPr>
          <w:rFonts w:ascii="TH SarabunPSK" w:hAnsi="TH SarabunPSK" w:cs="TH SarabunPSK" w:hint="cs"/>
          <w:sz w:val="32"/>
          <w:szCs w:val="32"/>
          <w:cs/>
        </w:rPr>
        <w:t xml:space="preserve">.4 </w:t>
      </w:r>
      <w:r w:rsidRPr="007855EC">
        <w:rPr>
          <w:rFonts w:ascii="TH SarabunPSK" w:hAnsi="TH SarabunPSK" w:cs="TH SarabunPSK"/>
          <w:sz w:val="32"/>
          <w:szCs w:val="32"/>
          <w:cs/>
        </w:rPr>
        <w:t>ปัจจัยด้านความรับผิดชอบ</w:t>
      </w:r>
      <w:r w:rsidR="005F3D77" w:rsidRPr="007855EC"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 </w:t>
      </w:r>
      <w:r w:rsidRPr="007855EC">
        <w:rPr>
          <w:rFonts w:ascii="TH SarabunPSK" w:hAnsi="TH SarabunPSK" w:cs="TH SarabunPSK"/>
          <w:sz w:val="32"/>
          <w:szCs w:val="32"/>
          <w:cs/>
        </w:rPr>
        <w:t xml:space="preserve">การมอบหมายงานที่เหมาะสมกับความสามารถ การให้อำนาจในการตัดสินใจตามความรับผิดชอบของงาน การติดตามและให้คำแนะนำอย่างสร้างสรรค์ </w:t>
      </w:r>
    </w:p>
    <w:p w14:paraId="0899F668" w14:textId="3BD3CF1A" w:rsidR="00104D61" w:rsidRPr="007855EC" w:rsidRDefault="00267315" w:rsidP="00104D61">
      <w:pPr>
        <w:tabs>
          <w:tab w:val="left" w:pos="576"/>
          <w:tab w:val="left" w:pos="864"/>
          <w:tab w:val="left" w:pos="1152"/>
          <w:tab w:val="left" w:pos="1260"/>
          <w:tab w:val="left" w:pos="1440"/>
          <w:tab w:val="left" w:pos="2016"/>
          <w:tab w:val="left" w:pos="2160"/>
          <w:tab w:val="left" w:pos="243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="006566B9">
        <w:rPr>
          <w:rFonts w:ascii="TH SarabunPSK" w:hAnsi="TH SarabunPSK" w:cs="TH SarabunPSK"/>
          <w:sz w:val="32"/>
          <w:szCs w:val="32"/>
        </w:rPr>
        <w:t>4</w:t>
      </w:r>
      <w:r w:rsidRPr="007855EC">
        <w:rPr>
          <w:rFonts w:ascii="TH SarabunPSK" w:hAnsi="TH SarabunPSK" w:cs="TH SarabunPSK" w:hint="cs"/>
          <w:sz w:val="32"/>
          <w:szCs w:val="32"/>
          <w:cs/>
        </w:rPr>
        <w:t>.</w:t>
      </w:r>
      <w:r w:rsidR="008F4EF2" w:rsidRPr="007855EC">
        <w:rPr>
          <w:rFonts w:ascii="TH SarabunPSK" w:hAnsi="TH SarabunPSK" w:cs="TH SarabunPSK" w:hint="cs"/>
          <w:sz w:val="32"/>
          <w:szCs w:val="32"/>
          <w:cs/>
        </w:rPr>
        <w:t>3</w:t>
      </w:r>
      <w:r w:rsidRPr="007855EC">
        <w:rPr>
          <w:rFonts w:ascii="TH SarabunPSK" w:hAnsi="TH SarabunPSK" w:cs="TH SarabunPSK" w:hint="cs"/>
          <w:sz w:val="32"/>
          <w:szCs w:val="32"/>
          <w:cs/>
        </w:rPr>
        <w:t>.</w:t>
      </w:r>
      <w:r w:rsidR="00104D61" w:rsidRPr="007855EC">
        <w:rPr>
          <w:rFonts w:ascii="TH SarabunPSK" w:hAnsi="TH SarabunPSK" w:cs="TH SarabunPSK"/>
          <w:sz w:val="32"/>
          <w:szCs w:val="32"/>
          <w:cs/>
        </w:rPr>
        <w:t>5</w:t>
      </w:r>
      <w:r w:rsidR="00104D61" w:rsidRPr="007855EC">
        <w:rPr>
          <w:rFonts w:ascii="TH SarabunPSK" w:hAnsi="TH SarabunPSK" w:cs="TH SarabunPSK"/>
          <w:sz w:val="32"/>
          <w:szCs w:val="32"/>
          <w:cs/>
        </w:rPr>
        <w:tab/>
        <w:t>ปัจจัยด้านความก้าวหน้าในตำแหน่งการงาน</w:t>
      </w:r>
      <w:r w:rsidR="005F3D77" w:rsidRPr="007855EC"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 </w:t>
      </w:r>
      <w:r w:rsidR="00104D61" w:rsidRPr="007855EC">
        <w:rPr>
          <w:rFonts w:ascii="TH SarabunPSK" w:hAnsi="TH SarabunPSK" w:cs="TH SarabunPSK"/>
          <w:sz w:val="32"/>
          <w:szCs w:val="32"/>
          <w:cs/>
        </w:rPr>
        <w:t>เส้นทางความก้าวหน้าในอาชีพที่ชัดเจน</w:t>
      </w:r>
      <w:r w:rsidR="005F3D77" w:rsidRPr="007855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4D61" w:rsidRPr="007855EC">
        <w:rPr>
          <w:rFonts w:ascii="TH SarabunPSK" w:hAnsi="TH SarabunPSK" w:cs="TH SarabunPSK"/>
          <w:sz w:val="32"/>
          <w:szCs w:val="32"/>
          <w:cs/>
        </w:rPr>
        <w:t>โอกาสในการพัฒนาทักษะและการศึกษาเพิ่มเติม</w:t>
      </w:r>
      <w:r w:rsidR="005F3D77" w:rsidRPr="007855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4D61" w:rsidRPr="007855EC">
        <w:rPr>
          <w:rFonts w:ascii="TH SarabunPSK" w:hAnsi="TH SarabunPSK" w:cs="TH SarabunPSK"/>
          <w:sz w:val="32"/>
          <w:szCs w:val="32"/>
          <w:cs/>
        </w:rPr>
        <w:t xml:space="preserve">ระบบการประเมินผลและการเลื่อนตำแหน่งที่เป็นธรรม </w:t>
      </w:r>
    </w:p>
    <w:p w14:paraId="775ACD6A" w14:textId="362931E2" w:rsidR="00104D61" w:rsidRPr="007855EC" w:rsidRDefault="00267315" w:rsidP="00104D61">
      <w:pPr>
        <w:tabs>
          <w:tab w:val="left" w:pos="576"/>
          <w:tab w:val="left" w:pos="864"/>
          <w:tab w:val="left" w:pos="1152"/>
          <w:tab w:val="left" w:pos="1260"/>
          <w:tab w:val="left" w:pos="1440"/>
          <w:tab w:val="left" w:pos="2016"/>
          <w:tab w:val="left" w:pos="2160"/>
          <w:tab w:val="left" w:pos="243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="006566B9">
        <w:rPr>
          <w:rFonts w:ascii="TH SarabunPSK" w:hAnsi="TH SarabunPSK" w:cs="TH SarabunPSK"/>
          <w:sz w:val="32"/>
          <w:szCs w:val="32"/>
        </w:rPr>
        <w:t>4</w:t>
      </w:r>
      <w:r w:rsidRPr="007855EC">
        <w:rPr>
          <w:rFonts w:ascii="TH SarabunPSK" w:hAnsi="TH SarabunPSK" w:cs="TH SarabunPSK" w:hint="cs"/>
          <w:sz w:val="32"/>
          <w:szCs w:val="32"/>
          <w:cs/>
        </w:rPr>
        <w:t>.</w:t>
      </w:r>
      <w:r w:rsidR="008F4EF2" w:rsidRPr="007855EC">
        <w:rPr>
          <w:rFonts w:ascii="TH SarabunPSK" w:hAnsi="TH SarabunPSK" w:cs="TH SarabunPSK" w:hint="cs"/>
          <w:sz w:val="32"/>
          <w:szCs w:val="32"/>
          <w:cs/>
        </w:rPr>
        <w:t>3</w:t>
      </w:r>
      <w:r w:rsidRPr="007855EC">
        <w:rPr>
          <w:rFonts w:ascii="TH SarabunPSK" w:hAnsi="TH SarabunPSK" w:cs="TH SarabunPSK" w:hint="cs"/>
          <w:sz w:val="32"/>
          <w:szCs w:val="32"/>
          <w:cs/>
        </w:rPr>
        <w:t>.</w:t>
      </w:r>
      <w:r w:rsidR="00104D61" w:rsidRPr="007855EC">
        <w:rPr>
          <w:rFonts w:ascii="TH SarabunPSK" w:hAnsi="TH SarabunPSK" w:cs="TH SarabunPSK"/>
          <w:sz w:val="32"/>
          <w:szCs w:val="32"/>
          <w:cs/>
        </w:rPr>
        <w:t>6</w:t>
      </w:r>
      <w:r w:rsidR="00104D61" w:rsidRPr="007855EC">
        <w:rPr>
          <w:rFonts w:ascii="TH SarabunPSK" w:hAnsi="TH SarabunPSK" w:cs="TH SarabunPSK"/>
          <w:sz w:val="32"/>
          <w:szCs w:val="32"/>
          <w:cs/>
        </w:rPr>
        <w:tab/>
        <w:t>ปัจจัยด้านเงินเดือน</w:t>
      </w:r>
      <w:r w:rsidR="005F3D77" w:rsidRPr="007855EC"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 </w:t>
      </w:r>
      <w:r w:rsidR="00104D61" w:rsidRPr="007855EC">
        <w:rPr>
          <w:rFonts w:ascii="TH SarabunPSK" w:hAnsi="TH SarabunPSK" w:cs="TH SarabunPSK"/>
          <w:sz w:val="32"/>
          <w:szCs w:val="32"/>
          <w:cs/>
        </w:rPr>
        <w:t>โครงสร้างเงินเดือนที่เป็นธรรมและเหมาะสม การปรับขึ้นเงินเดือนตามผลงานและอายุงาน สวัสดิการและเงินช่วยเหลือเพิ่มเติม</w:t>
      </w:r>
    </w:p>
    <w:p w14:paraId="73BA5922" w14:textId="6734361A" w:rsidR="00104D61" w:rsidRPr="007855EC" w:rsidRDefault="00267315" w:rsidP="00104D61">
      <w:pPr>
        <w:tabs>
          <w:tab w:val="left" w:pos="576"/>
          <w:tab w:val="left" w:pos="864"/>
          <w:tab w:val="left" w:pos="1152"/>
          <w:tab w:val="left" w:pos="1260"/>
          <w:tab w:val="left" w:pos="1440"/>
          <w:tab w:val="left" w:pos="2016"/>
          <w:tab w:val="left" w:pos="2160"/>
          <w:tab w:val="left" w:pos="243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="006566B9">
        <w:rPr>
          <w:rFonts w:ascii="TH SarabunPSK" w:hAnsi="TH SarabunPSK" w:cs="TH SarabunPSK"/>
          <w:sz w:val="32"/>
          <w:szCs w:val="32"/>
        </w:rPr>
        <w:t>4</w:t>
      </w:r>
      <w:r w:rsidRPr="007855EC">
        <w:rPr>
          <w:rFonts w:ascii="TH SarabunPSK" w:hAnsi="TH SarabunPSK" w:cs="TH SarabunPSK" w:hint="cs"/>
          <w:sz w:val="32"/>
          <w:szCs w:val="32"/>
          <w:cs/>
        </w:rPr>
        <w:t>.</w:t>
      </w:r>
      <w:r w:rsidR="008F4EF2" w:rsidRPr="007855EC">
        <w:rPr>
          <w:rFonts w:ascii="TH SarabunPSK" w:hAnsi="TH SarabunPSK" w:cs="TH SarabunPSK" w:hint="cs"/>
          <w:sz w:val="32"/>
          <w:szCs w:val="32"/>
          <w:cs/>
        </w:rPr>
        <w:t>3</w:t>
      </w:r>
      <w:r w:rsidRPr="007855EC">
        <w:rPr>
          <w:rFonts w:ascii="TH SarabunPSK" w:hAnsi="TH SarabunPSK" w:cs="TH SarabunPSK" w:hint="cs"/>
          <w:sz w:val="32"/>
          <w:szCs w:val="32"/>
          <w:cs/>
        </w:rPr>
        <w:t>.</w:t>
      </w:r>
      <w:r w:rsidR="00104D61" w:rsidRPr="007855EC">
        <w:rPr>
          <w:rFonts w:ascii="TH SarabunPSK" w:hAnsi="TH SarabunPSK" w:cs="TH SarabunPSK"/>
          <w:sz w:val="32"/>
          <w:szCs w:val="32"/>
          <w:cs/>
        </w:rPr>
        <w:t>7</w:t>
      </w:r>
      <w:r w:rsidR="00104D61" w:rsidRPr="007855EC">
        <w:rPr>
          <w:rFonts w:ascii="TH SarabunPSK" w:hAnsi="TH SarabunPSK" w:cs="TH SarabunPSK"/>
          <w:sz w:val="32"/>
          <w:szCs w:val="32"/>
          <w:cs/>
        </w:rPr>
        <w:tab/>
        <w:t>ปัจจัยด้านความสัมพันธ์กับผู้บังคับบัญชาและผู้ร่วมงาน</w:t>
      </w:r>
      <w:r w:rsidR="005F3D77" w:rsidRPr="007855EC"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 </w:t>
      </w:r>
      <w:r w:rsidR="00104D61" w:rsidRPr="007855EC">
        <w:rPr>
          <w:rFonts w:ascii="TH SarabunPSK" w:hAnsi="TH SarabunPSK" w:cs="TH SarabunPSK"/>
          <w:sz w:val="32"/>
          <w:szCs w:val="32"/>
          <w:cs/>
        </w:rPr>
        <w:t xml:space="preserve">สร้างบรรยากาศการทำงานที่เป็นมิตรและให้เกียรติซึ่งกันและกัน เปิดช่องทางการสื่อสารที่มีประสิทธิภาพ สนับสนุนการทำงานเป็นทีมและกิจกรรมสร้างความสามัคคี </w:t>
      </w:r>
    </w:p>
    <w:p w14:paraId="72984E29" w14:textId="4E405EB4" w:rsidR="00104D61" w:rsidRPr="007855EC" w:rsidRDefault="00267315" w:rsidP="00104D61">
      <w:pPr>
        <w:tabs>
          <w:tab w:val="left" w:pos="576"/>
          <w:tab w:val="left" w:pos="864"/>
          <w:tab w:val="left" w:pos="1152"/>
          <w:tab w:val="left" w:pos="1260"/>
          <w:tab w:val="left" w:pos="1440"/>
          <w:tab w:val="left" w:pos="2016"/>
          <w:tab w:val="left" w:pos="2160"/>
          <w:tab w:val="left" w:pos="243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Pr="007855EC">
        <w:rPr>
          <w:rFonts w:ascii="TH SarabunPSK" w:hAnsi="TH SarabunPSK" w:cs="TH SarabunPSK"/>
          <w:sz w:val="32"/>
          <w:szCs w:val="32"/>
          <w:cs/>
        </w:rPr>
        <w:tab/>
      </w:r>
      <w:r w:rsidR="006566B9">
        <w:rPr>
          <w:rFonts w:ascii="TH SarabunPSK" w:hAnsi="TH SarabunPSK" w:cs="TH SarabunPSK"/>
          <w:sz w:val="32"/>
          <w:szCs w:val="32"/>
        </w:rPr>
        <w:t>4</w:t>
      </w:r>
      <w:r w:rsidRPr="007855EC">
        <w:rPr>
          <w:rFonts w:ascii="TH SarabunPSK" w:hAnsi="TH SarabunPSK" w:cs="TH SarabunPSK" w:hint="cs"/>
          <w:sz w:val="32"/>
          <w:szCs w:val="32"/>
          <w:cs/>
        </w:rPr>
        <w:t>.</w:t>
      </w:r>
      <w:r w:rsidR="008F4EF2" w:rsidRPr="007855EC">
        <w:rPr>
          <w:rFonts w:ascii="TH SarabunPSK" w:hAnsi="TH SarabunPSK" w:cs="TH SarabunPSK" w:hint="cs"/>
          <w:sz w:val="32"/>
          <w:szCs w:val="32"/>
          <w:cs/>
        </w:rPr>
        <w:t>3</w:t>
      </w:r>
      <w:r w:rsidRPr="007855EC">
        <w:rPr>
          <w:rFonts w:ascii="TH SarabunPSK" w:hAnsi="TH SarabunPSK" w:cs="TH SarabunPSK" w:hint="cs"/>
          <w:sz w:val="32"/>
          <w:szCs w:val="32"/>
          <w:cs/>
        </w:rPr>
        <w:t>.</w:t>
      </w:r>
      <w:r w:rsidR="00104D61" w:rsidRPr="007855EC">
        <w:rPr>
          <w:rFonts w:ascii="TH SarabunPSK" w:hAnsi="TH SarabunPSK" w:cs="TH SarabunPSK"/>
          <w:sz w:val="32"/>
          <w:szCs w:val="32"/>
          <w:cs/>
        </w:rPr>
        <w:t>8</w:t>
      </w:r>
      <w:r w:rsidR="00104D61" w:rsidRPr="007855EC">
        <w:rPr>
          <w:rFonts w:ascii="TH SarabunPSK" w:hAnsi="TH SarabunPSK" w:cs="TH SarabunPSK"/>
          <w:sz w:val="32"/>
          <w:szCs w:val="32"/>
          <w:cs/>
        </w:rPr>
        <w:tab/>
        <w:t>ปัจจัยด้านนโยบายและการบริหารงาน</w:t>
      </w:r>
      <w:r w:rsidR="005F3D77" w:rsidRPr="007855EC"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 </w:t>
      </w:r>
      <w:r w:rsidR="00104D61" w:rsidRPr="007855EC">
        <w:rPr>
          <w:rFonts w:ascii="TH SarabunPSK" w:hAnsi="TH SarabunPSK" w:cs="TH SarabunPSK"/>
          <w:sz w:val="32"/>
          <w:szCs w:val="32"/>
          <w:cs/>
        </w:rPr>
        <w:t>นโยบายที่โปร่งใสและเป็นธรรม การบริหารงานที่มีประสิทธิภาพและทันสมัย การเปิดโอกาสให้บุคลากรมีส่วนร่วมในนโยบายองค์กร</w:t>
      </w:r>
    </w:p>
    <w:p w14:paraId="7C1AD1C8" w14:textId="77777777" w:rsidR="009C649D" w:rsidRPr="007855EC" w:rsidRDefault="009C649D" w:rsidP="00FE159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6E2DDAC" w14:textId="77777777" w:rsidR="002666F7" w:rsidRPr="007855EC" w:rsidRDefault="002666F7" w:rsidP="005E4D04">
      <w:pPr>
        <w:pStyle w:val="ab"/>
        <w:numPr>
          <w:ilvl w:val="0"/>
          <w:numId w:val="1"/>
        </w:numPr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855EC">
        <w:rPr>
          <w:rFonts w:ascii="TH SarabunPSK" w:hAnsi="TH SarabunPSK" w:cs="TH SarabunPSK"/>
          <w:b/>
          <w:bCs/>
          <w:sz w:val="32"/>
          <w:szCs w:val="32"/>
          <w:cs/>
        </w:rPr>
        <w:t>อภิปรายผล</w:t>
      </w:r>
      <w:r w:rsidRPr="007855EC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การวิจัย</w:t>
      </w:r>
    </w:p>
    <w:p w14:paraId="21685028" w14:textId="6BC52FCE" w:rsidR="00217557" w:rsidRPr="007855EC" w:rsidRDefault="00217557" w:rsidP="00217557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/>
          <w:sz w:val="32"/>
          <w:szCs w:val="32"/>
          <w:cs/>
        </w:rPr>
        <w:t>การวิจัยเรื่อง ปัจจัยที่ส่งผลต่อขวัญและกำลังใจในการปฏิบัติงานของบุคลากรสายสนับสนุนมหาวิทยาลัยราชภัฏมหาสารคาม ผู้วิจัย ได้ทำการสรุป อภิปรายผล ดังต่อไปนี้</w:t>
      </w:r>
    </w:p>
    <w:p w14:paraId="28C12FCB" w14:textId="5A9547B8" w:rsidR="00217557" w:rsidRPr="007855EC" w:rsidRDefault="00217557" w:rsidP="00217557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 w:hint="cs"/>
          <w:sz w:val="32"/>
          <w:szCs w:val="32"/>
          <w:cs/>
        </w:rPr>
        <w:t>1.</w:t>
      </w:r>
      <w:r w:rsidRPr="007855EC">
        <w:rPr>
          <w:rFonts w:ascii="TH SarabunPSK" w:hAnsi="TH SarabunPSK" w:cs="TH SarabunPSK"/>
          <w:sz w:val="32"/>
          <w:szCs w:val="32"/>
          <w:cs/>
        </w:rPr>
        <w:t xml:space="preserve"> ขวัญและกำลังใจในการปฏิบัติงานของบุคลากรสายสนับสนุน มหาวิทยาลัยราชภัฏมหาสารคาม โดยรวมอยู่ในระดับมาก อาจเป็นเพราะว่า มหาวิทยาลัยมีนโยบายที่ส่งเสริมและดูแลบุคลากรสายสนับสนุนอย่างต่อเนื่อง ทั้งในด้านสวัสดิการ แรงจูงใจ และโอกาสในการพัฒนาตนเอง เช่น การจัดฝึกอบรมเพื่อเพิ่มทักษะ การมีระบบประเมินผลที่ชัดเจน และการให้รางวัลแก่ผู้มีผลงานดีเด่น ทำให้บุคลากรรู้สึกว่าตนมีคุณค่าและเป็นที่ยอมรับ ส่งผลให้ขวัญและกำลังใจอยู่ในระดับสูงกว่าที่คาดการณ์ไว้ นอกจากนี้ สภาพแวดล้อมในการทำงานที่เอื้อต่อการปฏิบัติงาน เช่น ความสัมพันธ์ที่ดีระหว่างผู้บริหารกับบุคลากร การสนับสนุนจากเพื่อนร่วมงาน และวัฒนธรรมองค์กรที่เน้นความสามัคคีและการมีส่วนร่วม ก็อาจเป็นปัจจัยสำคัญที่ส่งผลต่อขวัญและกำลังใจในเชิงบวก ทำให้บุคลากรมีความมั่นคงในตำแหน่งงาน ซึ่งช่วยลดความวิตกกังวล และเพิ่มความพึงพอใจในการทำงาน สอดคล้องกับ </w:t>
      </w:r>
      <w:r w:rsidRPr="007855EC">
        <w:rPr>
          <w:rFonts w:ascii="TH SarabunPSK" w:hAnsi="TH SarabunPSK" w:cs="TH SarabunPSK"/>
          <w:sz w:val="32"/>
          <w:szCs w:val="32"/>
        </w:rPr>
        <w:t>Herzberg (</w:t>
      </w:r>
      <w:r w:rsidRPr="007855EC">
        <w:rPr>
          <w:rFonts w:ascii="TH SarabunPSK" w:hAnsi="TH SarabunPSK" w:cs="TH SarabunPSK"/>
          <w:sz w:val="32"/>
          <w:szCs w:val="32"/>
          <w:cs/>
        </w:rPr>
        <w:t xml:space="preserve">1968) ได้ทำการศึกษาเรื่อง </w:t>
      </w:r>
      <w:r w:rsidRPr="007855EC">
        <w:rPr>
          <w:rFonts w:ascii="TH SarabunPSK" w:hAnsi="TH SarabunPSK" w:cs="TH SarabunPSK"/>
          <w:sz w:val="32"/>
          <w:szCs w:val="32"/>
        </w:rPr>
        <w:t xml:space="preserve">One More Time: </w:t>
      </w:r>
      <w:r w:rsidRPr="007855EC">
        <w:rPr>
          <w:rFonts w:ascii="TH SarabunPSK" w:hAnsi="TH SarabunPSK" w:cs="TH SarabunPSK"/>
          <w:sz w:val="32"/>
          <w:szCs w:val="32"/>
          <w:cs/>
        </w:rPr>
        <w:t>คุณจะสร้างแรงจูงใจให้กับพนักงานได้อย่างไร ได้เสนอทฤษฎีสองปัจจัย (</w:t>
      </w:r>
      <w:r w:rsidRPr="007855EC">
        <w:rPr>
          <w:rFonts w:ascii="TH SarabunPSK" w:hAnsi="TH SarabunPSK" w:cs="TH SarabunPSK"/>
          <w:sz w:val="32"/>
          <w:szCs w:val="32"/>
        </w:rPr>
        <w:t xml:space="preserve">Two-Factor Theory) </w:t>
      </w:r>
      <w:r w:rsidRPr="007855EC">
        <w:rPr>
          <w:rFonts w:ascii="TH SarabunPSK" w:hAnsi="TH SarabunPSK" w:cs="TH SarabunPSK"/>
          <w:sz w:val="32"/>
          <w:szCs w:val="32"/>
          <w:cs/>
        </w:rPr>
        <w:t>ซึ่งระบุว่า ขวัญและกำลังใจในการทำงานของพนักงานได้รับอิทธิพลจากปัจจัยกระตุ้น (</w:t>
      </w:r>
      <w:r w:rsidRPr="007855EC">
        <w:rPr>
          <w:rFonts w:ascii="TH SarabunPSK" w:hAnsi="TH SarabunPSK" w:cs="TH SarabunPSK"/>
          <w:sz w:val="32"/>
          <w:szCs w:val="32"/>
        </w:rPr>
        <w:t xml:space="preserve">Motivators) </w:t>
      </w:r>
      <w:r w:rsidRPr="007855EC">
        <w:rPr>
          <w:rFonts w:ascii="TH SarabunPSK" w:hAnsi="TH SarabunPSK" w:cs="TH SarabunPSK"/>
          <w:sz w:val="32"/>
          <w:szCs w:val="32"/>
          <w:cs/>
        </w:rPr>
        <w:t>เช่น การได้รับการยอมรับ ความสำเร็จในการทำงาน และโอกาสความก้าวหน้า รวมถึงปัจจัยคงสภาพ (</w:t>
      </w:r>
      <w:r w:rsidRPr="007855EC">
        <w:rPr>
          <w:rFonts w:ascii="TH SarabunPSK" w:hAnsi="TH SarabunPSK" w:cs="TH SarabunPSK"/>
          <w:sz w:val="32"/>
          <w:szCs w:val="32"/>
        </w:rPr>
        <w:t xml:space="preserve">Hygiene Factors) </w:t>
      </w:r>
      <w:r w:rsidRPr="007855EC">
        <w:rPr>
          <w:rFonts w:ascii="TH SarabunPSK" w:hAnsi="TH SarabunPSK" w:cs="TH SarabunPSK"/>
          <w:sz w:val="32"/>
          <w:szCs w:val="32"/>
          <w:cs/>
        </w:rPr>
        <w:t>เช่น สภาพแวดล้อมในการทำงาน ความมั่นคงในอาชีพ และความสัมพันธ์กับผู้บริหาร ซึ่งผลการวิจัยในมหาวิทยาลัยราชภัฏมหาสารคามที่พบว่าบุคลากรมีขวัญและกำลังใจในระดับมาก ก็อาจเกิดจากทั้งปัจจัยกระตุ้นและคงสภาพที่ส่งเสริมกันอย่างเหมาะสม สอดคล้องกับแนวคิดของเฮ</w:t>
      </w:r>
      <w:proofErr w:type="spellStart"/>
      <w:r w:rsidRPr="007855EC">
        <w:rPr>
          <w:rFonts w:ascii="TH SarabunPSK" w:hAnsi="TH SarabunPSK" w:cs="TH SarabunPSK"/>
          <w:sz w:val="32"/>
          <w:szCs w:val="32"/>
          <w:cs/>
        </w:rPr>
        <w:t>ิร์ซเบิร์ก</w:t>
      </w:r>
      <w:proofErr w:type="spellEnd"/>
      <w:r w:rsidRPr="007855EC">
        <w:rPr>
          <w:rFonts w:ascii="TH SarabunPSK" w:hAnsi="TH SarabunPSK" w:cs="TH SarabunPSK"/>
          <w:sz w:val="32"/>
          <w:szCs w:val="32"/>
          <w:cs/>
        </w:rPr>
        <w:t xml:space="preserve">ที่ชี้ว่าปัจจัยเหล่านี้สามารถยกระดับขวัญและกำลังใจของบุคลากรได้อย่างมีนัยสำคัญ สอดคล้องกับงานวิจัยของ </w:t>
      </w:r>
      <w:r w:rsidRPr="007855EC">
        <w:rPr>
          <w:rFonts w:ascii="TH SarabunPSK" w:hAnsi="TH SarabunPSK" w:cs="TH SarabunPSK"/>
          <w:sz w:val="32"/>
          <w:szCs w:val="32"/>
        </w:rPr>
        <w:t>Meyer and Allen (</w:t>
      </w:r>
      <w:r w:rsidRPr="007855EC">
        <w:rPr>
          <w:rFonts w:ascii="TH SarabunPSK" w:hAnsi="TH SarabunPSK" w:cs="TH SarabunPSK"/>
          <w:sz w:val="32"/>
          <w:szCs w:val="32"/>
          <w:cs/>
        </w:rPr>
        <w:t>1991) ได้ทำการศึกษาเรื่อง การสร้างแนวคิด สามองค์ประกอบของความมุ่งมั่นขององค์กร งานวิจัยนี้เสนอแนวคิดเรื่องความผูกพันต่อองค์กร 3 มิติ ได้แก่ ความผูกพันทางอารมณ์ (</w:t>
      </w:r>
      <w:r w:rsidRPr="007855EC">
        <w:rPr>
          <w:rFonts w:ascii="TH SarabunPSK" w:hAnsi="TH SarabunPSK" w:cs="TH SarabunPSK"/>
          <w:sz w:val="32"/>
          <w:szCs w:val="32"/>
        </w:rPr>
        <w:t xml:space="preserve">Affective Commitment), </w:t>
      </w:r>
      <w:r w:rsidRPr="007855EC">
        <w:rPr>
          <w:rFonts w:ascii="TH SarabunPSK" w:hAnsi="TH SarabunPSK" w:cs="TH SarabunPSK"/>
          <w:sz w:val="32"/>
          <w:szCs w:val="32"/>
          <w:cs/>
        </w:rPr>
        <w:t xml:space="preserve">ความผูกพันเชิงต่อเนื่อง </w:t>
      </w:r>
      <w:r w:rsidRPr="007855EC">
        <w:rPr>
          <w:rFonts w:ascii="TH SarabunPSK" w:hAnsi="TH SarabunPSK" w:cs="TH SarabunPSK"/>
          <w:sz w:val="32"/>
          <w:szCs w:val="32"/>
          <w:cs/>
        </w:rPr>
        <w:lastRenderedPageBreak/>
        <w:t>(</w:t>
      </w:r>
      <w:r w:rsidRPr="007855EC">
        <w:rPr>
          <w:rFonts w:ascii="TH SarabunPSK" w:hAnsi="TH SarabunPSK" w:cs="TH SarabunPSK"/>
          <w:sz w:val="32"/>
          <w:szCs w:val="32"/>
        </w:rPr>
        <w:t xml:space="preserve">Continuance Commitment), </w:t>
      </w:r>
      <w:r w:rsidRPr="007855EC">
        <w:rPr>
          <w:rFonts w:ascii="TH SarabunPSK" w:hAnsi="TH SarabunPSK" w:cs="TH SarabunPSK"/>
          <w:sz w:val="32"/>
          <w:szCs w:val="32"/>
          <w:cs/>
        </w:rPr>
        <w:t>และความผูกพันเชิงบรรทัดฐาน (</w:t>
      </w:r>
      <w:r w:rsidRPr="007855EC">
        <w:rPr>
          <w:rFonts w:ascii="TH SarabunPSK" w:hAnsi="TH SarabunPSK" w:cs="TH SarabunPSK"/>
          <w:sz w:val="32"/>
          <w:szCs w:val="32"/>
        </w:rPr>
        <w:t xml:space="preserve">Normative Commitment) </w:t>
      </w:r>
      <w:r w:rsidRPr="007855EC">
        <w:rPr>
          <w:rFonts w:ascii="TH SarabunPSK" w:hAnsi="TH SarabunPSK" w:cs="TH SarabunPSK"/>
          <w:sz w:val="32"/>
          <w:szCs w:val="32"/>
          <w:cs/>
        </w:rPr>
        <w:t xml:space="preserve">ซึ่งพบว่า บุคลากรที่มีความผูกพันทางอารมณ์สูง มักมีขวัญและกำลังใจในการทำงานสูงเช่นกัน ซึ่งอธิบายได้ว่าหากบุคลากรสายสนับสนุนในมหาวิทยาลัยรู้สึกผูกพันกับองค์กร บุคลากรสายสนับสนุนจะมีแรงจูงใจและกำลังใจในการปฏิบัติงานสูงกว่าค่าที่คาดไว้ สอดคล้องกับผลการวิจัยของ </w:t>
      </w:r>
      <w:r w:rsidRPr="007855EC">
        <w:rPr>
          <w:rFonts w:ascii="TH SarabunPSK" w:hAnsi="TH SarabunPSK" w:cs="TH SarabunPSK"/>
          <w:sz w:val="32"/>
          <w:szCs w:val="32"/>
        </w:rPr>
        <w:t>Ryan and Deci (</w:t>
      </w:r>
      <w:r w:rsidRPr="007855EC">
        <w:rPr>
          <w:rFonts w:ascii="TH SarabunPSK" w:hAnsi="TH SarabunPSK" w:cs="TH SarabunPSK"/>
          <w:sz w:val="32"/>
          <w:szCs w:val="32"/>
          <w:cs/>
        </w:rPr>
        <w:t>2000) ได้ทำการศึกษาเรื่อง ทฤษฎีการกำหนดตนเองและการอำนวยความสะดวกต่อแรงจูงใจภายใน การพัฒนาทางสังคม และความเป็นอยู่ที่ดี ได้เสนอทฤษฎีการกำหนดตนเอง (</w:t>
      </w:r>
      <w:r w:rsidRPr="007855EC">
        <w:rPr>
          <w:rFonts w:ascii="TH SarabunPSK" w:hAnsi="TH SarabunPSK" w:cs="TH SarabunPSK"/>
          <w:sz w:val="32"/>
          <w:szCs w:val="32"/>
        </w:rPr>
        <w:t xml:space="preserve">Self-Determination Theory: SDT) </w:t>
      </w:r>
      <w:r w:rsidRPr="007855EC">
        <w:rPr>
          <w:rFonts w:ascii="TH SarabunPSK" w:hAnsi="TH SarabunPSK" w:cs="TH SarabunPSK"/>
          <w:sz w:val="32"/>
          <w:szCs w:val="32"/>
          <w:cs/>
        </w:rPr>
        <w:t>ซึ่งชี้ว่า ขวัญและกำลังใจของบุคลากรจะสูงเมื่อมีความรู้สึกว่าตนมีอิสระในการทำงาน (</w:t>
      </w:r>
      <w:r w:rsidRPr="007855EC">
        <w:rPr>
          <w:rFonts w:ascii="TH SarabunPSK" w:hAnsi="TH SarabunPSK" w:cs="TH SarabunPSK"/>
          <w:sz w:val="32"/>
          <w:szCs w:val="32"/>
        </w:rPr>
        <w:t xml:space="preserve">Autonomy), </w:t>
      </w:r>
      <w:r w:rsidRPr="007855EC">
        <w:rPr>
          <w:rFonts w:ascii="TH SarabunPSK" w:hAnsi="TH SarabunPSK" w:cs="TH SarabunPSK"/>
          <w:sz w:val="32"/>
          <w:szCs w:val="32"/>
          <w:cs/>
        </w:rPr>
        <w:t>มีความสามารถ (</w:t>
      </w:r>
      <w:r w:rsidRPr="007855EC">
        <w:rPr>
          <w:rFonts w:ascii="TH SarabunPSK" w:hAnsi="TH SarabunPSK" w:cs="TH SarabunPSK"/>
          <w:sz w:val="32"/>
          <w:szCs w:val="32"/>
        </w:rPr>
        <w:t xml:space="preserve">Competence) </w:t>
      </w:r>
      <w:r w:rsidRPr="007855EC">
        <w:rPr>
          <w:rFonts w:ascii="TH SarabunPSK" w:hAnsi="TH SarabunPSK" w:cs="TH SarabunPSK"/>
          <w:sz w:val="32"/>
          <w:szCs w:val="32"/>
          <w:cs/>
        </w:rPr>
        <w:t>และมีความเชื่อมโยงกับผู้อื่น (</w:t>
      </w:r>
      <w:r w:rsidRPr="007855EC">
        <w:rPr>
          <w:rFonts w:ascii="TH SarabunPSK" w:hAnsi="TH SarabunPSK" w:cs="TH SarabunPSK"/>
          <w:sz w:val="32"/>
          <w:szCs w:val="32"/>
        </w:rPr>
        <w:t xml:space="preserve">Relatedness) </w:t>
      </w:r>
      <w:r w:rsidRPr="007855EC">
        <w:rPr>
          <w:rFonts w:ascii="TH SarabunPSK" w:hAnsi="TH SarabunPSK" w:cs="TH SarabunPSK"/>
          <w:sz w:val="32"/>
          <w:szCs w:val="32"/>
          <w:cs/>
        </w:rPr>
        <w:t>ซึ่งหากมหาวิทยาลัยราชภัฏมหาสารคามมีระบบการบริหารงานที่ส่งเสริมให้บุคลากรมีส่วนร่วมในการตัดสินใจ มีโอกาสแสดงศักยภาพ และมีความสัมพันธ์ที่ดีกับเพื่อนร่วมงาน ย่อมทำให้ขวัญและกำลังใจสูงขึ้น สอดคล้องกับผลการวิจัยที่พบว่าขวัญกำลังใจโดยรวมอยู่ในระดับมาก</w:t>
      </w:r>
    </w:p>
    <w:p w14:paraId="318F2CBB" w14:textId="654A2B22" w:rsidR="00217557" w:rsidRPr="007855EC" w:rsidRDefault="00217557" w:rsidP="008635BF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7855EC">
        <w:rPr>
          <w:rFonts w:ascii="TH SarabunPSK" w:hAnsi="TH SarabunPSK" w:cs="TH SarabunPSK"/>
          <w:sz w:val="32"/>
          <w:szCs w:val="32"/>
          <w:cs/>
        </w:rPr>
        <w:t xml:space="preserve">ปัจจัยที่ส่งผลต่อขวัญและกำลังใจในการปฏิบัติงานของบุคลากรสายสนับสนุนมหาวิทยาลัยราชภัฏมหาสารคาม ได้แก่ </w:t>
      </w:r>
      <w:r w:rsidR="008635BF" w:rsidRPr="007855EC">
        <w:rPr>
          <w:rFonts w:ascii="TH SarabunPSK" w:hAnsi="TH SarabunPSK" w:cs="TH SarabunPSK"/>
          <w:sz w:val="32"/>
          <w:szCs w:val="32"/>
          <w:cs/>
        </w:rPr>
        <w:t xml:space="preserve">ปัจจัยด้านสภาพการทำงาน </w:t>
      </w:r>
      <w:r w:rsidR="008635BF" w:rsidRPr="007855EC">
        <w:rPr>
          <w:rFonts w:ascii="TH SarabunPSK" w:hAnsi="TH SarabunPSK" w:cs="TH SarabunPSK"/>
          <w:sz w:val="32"/>
          <w:szCs w:val="32"/>
        </w:rPr>
        <w:t>X</w:t>
      </w:r>
      <w:r w:rsidR="008635BF" w:rsidRPr="007855EC">
        <w:rPr>
          <w:rFonts w:ascii="TH SarabunPSK" w:hAnsi="TH SarabunPSK" w:cs="TH SarabunPSK"/>
          <w:sz w:val="32"/>
          <w:szCs w:val="32"/>
          <w:cs/>
        </w:rPr>
        <w:t>9 (</w:t>
      </w:r>
      <w:r w:rsidR="008635BF" w:rsidRPr="007855EC">
        <w:rPr>
          <w:rFonts w:ascii="Calibri" w:hAnsi="Calibri" w:cs="Calibri"/>
          <w:sz w:val="32"/>
          <w:szCs w:val="32"/>
        </w:rPr>
        <w:t>β</w:t>
      </w:r>
      <w:r w:rsidR="008635BF" w:rsidRPr="007855EC">
        <w:rPr>
          <w:rFonts w:ascii="TH SarabunPSK" w:hAnsi="TH SarabunPSK" w:cs="TH SarabunPSK"/>
          <w:sz w:val="32"/>
          <w:szCs w:val="32"/>
        </w:rPr>
        <w:t xml:space="preserve"> = .</w:t>
      </w:r>
      <w:r w:rsidR="008635BF" w:rsidRPr="007855EC">
        <w:rPr>
          <w:rFonts w:ascii="TH SarabunPSK" w:hAnsi="TH SarabunPSK" w:cs="TH SarabunPSK"/>
          <w:sz w:val="32"/>
          <w:szCs w:val="32"/>
          <w:cs/>
        </w:rPr>
        <w:t>363)</w:t>
      </w:r>
      <w:r w:rsidR="008635BF" w:rsidRPr="007855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35BF" w:rsidRPr="007855EC">
        <w:rPr>
          <w:rFonts w:ascii="TH SarabunPSK" w:hAnsi="TH SarabunPSK" w:cs="TH SarabunPSK"/>
          <w:sz w:val="32"/>
          <w:szCs w:val="32"/>
          <w:cs/>
        </w:rPr>
        <w:t xml:space="preserve">ปัจจัยด้านการยอมรับนับถือ </w:t>
      </w:r>
      <w:r w:rsidR="008635BF" w:rsidRPr="007855EC">
        <w:rPr>
          <w:rFonts w:ascii="TH SarabunPSK" w:hAnsi="TH SarabunPSK" w:cs="TH SarabunPSK"/>
          <w:sz w:val="32"/>
          <w:szCs w:val="32"/>
        </w:rPr>
        <w:t>X</w:t>
      </w:r>
      <w:r w:rsidR="008635BF" w:rsidRPr="007855EC">
        <w:rPr>
          <w:rFonts w:ascii="TH SarabunPSK" w:hAnsi="TH SarabunPSK" w:cs="TH SarabunPSK"/>
          <w:sz w:val="32"/>
          <w:szCs w:val="32"/>
          <w:cs/>
        </w:rPr>
        <w:t>2 (</w:t>
      </w:r>
      <w:r w:rsidR="008635BF" w:rsidRPr="007855EC">
        <w:rPr>
          <w:rFonts w:ascii="Calibri" w:hAnsi="Calibri" w:cs="Calibri"/>
          <w:sz w:val="32"/>
          <w:szCs w:val="32"/>
        </w:rPr>
        <w:t>β</w:t>
      </w:r>
      <w:r w:rsidR="008635BF" w:rsidRPr="007855EC">
        <w:rPr>
          <w:rFonts w:ascii="TH SarabunPSK" w:hAnsi="TH SarabunPSK" w:cs="TH SarabunPSK"/>
          <w:sz w:val="32"/>
          <w:szCs w:val="32"/>
        </w:rPr>
        <w:t xml:space="preserve"> = .</w:t>
      </w:r>
      <w:r w:rsidR="008635BF" w:rsidRPr="007855EC">
        <w:rPr>
          <w:rFonts w:ascii="TH SarabunPSK" w:hAnsi="TH SarabunPSK" w:cs="TH SarabunPSK"/>
          <w:sz w:val="32"/>
          <w:szCs w:val="32"/>
          <w:cs/>
        </w:rPr>
        <w:t>280)</w:t>
      </w:r>
      <w:r w:rsidR="008635BF" w:rsidRPr="007855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35BF" w:rsidRPr="007855EC">
        <w:rPr>
          <w:rFonts w:ascii="TH SarabunPSK" w:hAnsi="TH SarabunPSK" w:cs="TH SarabunPSK"/>
          <w:sz w:val="32"/>
          <w:szCs w:val="32"/>
          <w:cs/>
        </w:rPr>
        <w:t xml:space="preserve">ปัจจัยด้านนโยบายและการบริหารงาน </w:t>
      </w:r>
      <w:r w:rsidR="008635BF" w:rsidRPr="007855EC">
        <w:rPr>
          <w:rFonts w:ascii="TH SarabunPSK" w:hAnsi="TH SarabunPSK" w:cs="TH SarabunPSK"/>
          <w:sz w:val="32"/>
          <w:szCs w:val="32"/>
        </w:rPr>
        <w:t>X</w:t>
      </w:r>
      <w:r w:rsidR="008635BF" w:rsidRPr="007855EC">
        <w:rPr>
          <w:rFonts w:ascii="TH SarabunPSK" w:hAnsi="TH SarabunPSK" w:cs="TH SarabunPSK"/>
          <w:sz w:val="32"/>
          <w:szCs w:val="32"/>
          <w:cs/>
        </w:rPr>
        <w:t>8 (</w:t>
      </w:r>
      <w:r w:rsidR="008635BF" w:rsidRPr="007855EC">
        <w:rPr>
          <w:rFonts w:ascii="Calibri" w:hAnsi="Calibri" w:cs="Calibri"/>
          <w:sz w:val="32"/>
          <w:szCs w:val="32"/>
        </w:rPr>
        <w:t>β</w:t>
      </w:r>
      <w:r w:rsidR="008635BF" w:rsidRPr="007855EC">
        <w:rPr>
          <w:rFonts w:ascii="TH SarabunPSK" w:hAnsi="TH SarabunPSK" w:cs="TH SarabunPSK"/>
          <w:sz w:val="32"/>
          <w:szCs w:val="32"/>
        </w:rPr>
        <w:t xml:space="preserve"> = .</w:t>
      </w:r>
      <w:r w:rsidR="008635BF" w:rsidRPr="007855EC">
        <w:rPr>
          <w:rFonts w:ascii="TH SarabunPSK" w:hAnsi="TH SarabunPSK" w:cs="TH SarabunPSK"/>
          <w:sz w:val="32"/>
          <w:szCs w:val="32"/>
          <w:cs/>
        </w:rPr>
        <w:t xml:space="preserve">244)ปัจจัยด้านความสำเร็จของงาน </w:t>
      </w:r>
      <w:r w:rsidRPr="007855EC">
        <w:rPr>
          <w:rFonts w:ascii="TH SarabunPSK" w:hAnsi="TH SarabunPSK" w:cs="TH SarabunPSK"/>
          <w:sz w:val="32"/>
          <w:szCs w:val="32"/>
          <w:cs/>
        </w:rPr>
        <w:t>ผลการวิจัย พบว่า</w:t>
      </w:r>
    </w:p>
    <w:p w14:paraId="1EFD2184" w14:textId="77777777" w:rsidR="00217557" w:rsidRPr="007855EC" w:rsidRDefault="00217557" w:rsidP="0021755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Pr="007855EC">
        <w:rPr>
          <w:rFonts w:ascii="TH SarabunPSK" w:hAnsi="TH SarabunPSK" w:cs="TH SarabunPSK"/>
          <w:sz w:val="32"/>
          <w:szCs w:val="32"/>
          <w:cs/>
        </w:rPr>
        <w:t xml:space="preserve">ปัจจัยด้านสภาพการทำงาน ส่งผลต่อขวัญและกำลังใจในการปฏิบัติงานของบุคลากรสายสนับสนุนมหาวิทยาลัยราชภัฏมหาสารคาม เป็นไปตามสมมติฐานการวิจัย อาจเป็นเพราะว่า สภาพการทำงานที่เอื้อต่อการปฏิบัติงานมีบทบาทสำคัญในการสร้างบรรยากาศที่ส่งเสริมให้บุคลากรเกิดความพึงพอใจและความรู้สึกมั่นคงในงาน เช่น การมีสถานที่ทำงานที่สะอาด ปลอดภัย อุปกรณ์เครื่องมือที่ครบถ้วนทันสมัย รวมถึงระบบการบริหารจัดการที่มีประสิทธิภาพ ล้วนทำให้บุคลากรสามารถปฏิบัติงานได้อย่างราบรื่นและลดความเครียดในการทำงาน นอกจากนี้ ความสัมพันธ์ระหว่างหัวหน้างานและเพื่อนร่วมงานในหน่วยงานก็เป็นองค์ประกอบหนึ่งของสภาพแวดล้อมการทำงานที่สำคัญ หากมีความเข้าใจกันดี มีการช่วยเหลือเกื้อกูล และเปิดโอกาสให้แสดงความคิดเห็นก็จะส่งเสริมให้บุคลากรรู้สึกเป็นส่วนหนึ่งขององค์กร มีความภาคภูมิใจ และมีกำลังใจที่จะทุ่มเทในการทำงาน สอดคล้องกับงานวิจัยของ ศิริพร แก้วมณี (2563) ได้ทำการวิจัยเรื่อง ปัจจัยที่ส่งผลต่อขวัญและกำลังใจในการทำงานของบุคลากรสายสนับสนุนในสถาบันอุดมศึกษา พบว่า สภาพการทำงาน เช่น ความปลอดภัย ความพร้อมของเครื่องมือ และความสะดวกสบาย มีอิทธิพลอย่างมากต่อขวัญกำลังใจของบุคลากรสายสนับสนุน โดยบุคลากรที่มีสภาพแวดล้อมการทำงานที่ดีจะมีความพึงพอใจและมีกำลังใจในการปฏิบัติงานสูงกว่าบุคลากรในสภาพแวดล้อมที่ไม่เอื้ออำนวย และสอดคล้องกับงานวิจัยของ </w:t>
      </w:r>
      <w:r w:rsidRPr="007855EC">
        <w:rPr>
          <w:rFonts w:ascii="TH SarabunPSK" w:hAnsi="TH SarabunPSK" w:cs="TH SarabunPSK"/>
          <w:sz w:val="32"/>
          <w:szCs w:val="32"/>
        </w:rPr>
        <w:t>Nguyen, Nguyen and Nguyen (</w:t>
      </w:r>
      <w:r w:rsidRPr="007855EC">
        <w:rPr>
          <w:rFonts w:ascii="TH SarabunPSK" w:hAnsi="TH SarabunPSK" w:cs="TH SarabunPSK"/>
          <w:sz w:val="32"/>
          <w:szCs w:val="32"/>
          <w:cs/>
        </w:rPr>
        <w:t xml:space="preserve">2020) ได้ทำการศึกษาเรื่อง สภาพแวดล้อมในสถานที่ทำงานและแรงจูงใจของพนักงานในภาคส่วนสาธารณะ: การศึกษาวิจัยในเวียดนาม พบว่า </w:t>
      </w:r>
      <w:r w:rsidRPr="007855EC">
        <w:rPr>
          <w:rFonts w:ascii="TH SarabunPSK" w:hAnsi="TH SarabunPSK" w:cs="TH SarabunPSK"/>
          <w:sz w:val="32"/>
          <w:szCs w:val="32"/>
          <w:cs/>
        </w:rPr>
        <w:lastRenderedPageBreak/>
        <w:t xml:space="preserve">สภาพแวดล้อมการทำงานที่ดี เช่น ความสะดวกสบาย ปลอดภัย และบรรยากาศที่เป็นมิตรส่งผลเชิงบวกต่อขวัญกำลังใจและแรงจูงใจในการทำงานของพนักงานภาครัฐ โดยเฉพาะในหน่วยงานการศึกษาซึ่งมีลักษณะใกล้เคียงกับมหาวิทยาลัยในประเทศไทย ซึ่งชี้ว่า หากองค์กรให้ความสำคัญกับสภาพแวดล้อมการทำงาน ย่อมส่งเสริมขวัญกำลังใจได้อย่างมีนัยสำคัญ สอดคล้องกับงานวิจัยของ </w:t>
      </w:r>
      <w:r w:rsidRPr="007855EC">
        <w:rPr>
          <w:rFonts w:ascii="TH SarabunPSK" w:hAnsi="TH SarabunPSK" w:cs="TH SarabunPSK"/>
          <w:sz w:val="32"/>
          <w:szCs w:val="32"/>
        </w:rPr>
        <w:t>Ali and Anwar (</w:t>
      </w:r>
      <w:r w:rsidRPr="007855EC">
        <w:rPr>
          <w:rFonts w:ascii="TH SarabunPSK" w:hAnsi="TH SarabunPSK" w:cs="TH SarabunPSK"/>
          <w:sz w:val="32"/>
          <w:szCs w:val="32"/>
          <w:cs/>
        </w:rPr>
        <w:t>2021) ได้ทำการศึกษาเรื่อง ผลกระทบของสภาพแวดล้อมการทำงานต่อขวัญกำลังใจของพนักงาน: หลักฐานจากภาคการศึกษา พบว่า สภาพแวดล้อมทางกายภาพและสภาพแวดล้อม   ทางจิตวิทยาในที่ทำงานมีผลต่อขวัญกำลังใจของบุคลากร โดยเฉพาะในภาคการศึกษา ซึ่งเน้นบรรยากาศที่สนับสนุนและส่งเสริมการเรียนรู้ หากองค์กรให้ความสำคัญกับสิ่งแวดล้อมที่ดีจะทำให้บุคลากรรู้สึกมีคุณค่าและมีพลังในการทำงาน</w:t>
      </w:r>
    </w:p>
    <w:p w14:paraId="760E5D92" w14:textId="77777777" w:rsidR="00D31275" w:rsidRPr="007855EC" w:rsidRDefault="00217557" w:rsidP="00D3127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 w:hint="cs"/>
          <w:sz w:val="32"/>
          <w:szCs w:val="32"/>
          <w:cs/>
        </w:rPr>
        <w:t xml:space="preserve">2.2 </w:t>
      </w:r>
      <w:r w:rsidRPr="007855EC">
        <w:rPr>
          <w:rFonts w:ascii="TH SarabunPSK" w:hAnsi="TH SarabunPSK" w:cs="TH SarabunPSK"/>
          <w:sz w:val="32"/>
          <w:szCs w:val="32"/>
          <w:cs/>
        </w:rPr>
        <w:t>ปัจจัยด้านการยอมรับนับถือ ส่งผลต่อขวัญและกำลังใจในการปฏิบัติงานของบุคลากรสายสนับสนุนมหาวิทยาลัยราชภัฏมหาสารคาม เป็นไปตามสมมติฐานการวิจัย อาจเป็นเพราะว่า บุคลากรสายสนับสนุนมีความต้องการที่จะได้รับ การยอมรับนับถือจากผู้บริหาร เพื่อนร่วมงาน และนักศึกษา ในฐานะ ที่เป็นส่วนสำคัญขององค์กร แม้จะไม่ได้มีบทบาทด้านการสอนโดยตรง แต่การปฏิบัติงานสนับสนุนที่ราบรื่นมีผลโดยตรงต่อความสำเร็จของภารกิจหลักของมหาวิทยาลัย ดังนั้น เมื่อบุคลากรได้รับคำชมเชย การยอมรับผลงาน หรือแม้แต่การให้เกียรติและเปิดโอกาสให้มีส่วนร่วมในการตัดสินใจในระดับต่าง ๆ ย่อมทำให้บุคลากรเกิด ความภาคภูมิใจในตนเองและบทบาทหน้าที่ ซึ่งจะส่งผลให้มีขวัญและกำลังใจในการทำงานในระดับสูง สอดคล้องกับงานวิจัยของ จารุ</w:t>
      </w:r>
      <w:proofErr w:type="spellStart"/>
      <w:r w:rsidRPr="007855EC">
        <w:rPr>
          <w:rFonts w:ascii="TH SarabunPSK" w:hAnsi="TH SarabunPSK" w:cs="TH SarabunPSK"/>
          <w:sz w:val="32"/>
          <w:szCs w:val="32"/>
          <w:cs/>
        </w:rPr>
        <w:t>วรร</w:t>
      </w:r>
      <w:proofErr w:type="spellEnd"/>
      <w:r w:rsidRPr="007855EC">
        <w:rPr>
          <w:rFonts w:ascii="TH SarabunPSK" w:hAnsi="TH SarabunPSK" w:cs="TH SarabunPSK"/>
          <w:sz w:val="32"/>
          <w:szCs w:val="32"/>
          <w:cs/>
        </w:rPr>
        <w:t>ณ สุภาภรณ์ (2565) ได้ทำการวิจัยเรื่อง ปัจจัย      ที่ส่งผลต่อขวัญและกำลังใจในการปฏิบัติงาน: กรณีศึกษาบุคลากรโรงเรียนสังกัดสำนักงานเขตพื้นที่การศึกษามัธยมศึกษา เขต 18 ผลการศึกษาพบว่า ปัจจัยที่ส่งผลต่อต่อขวัญและกำลังใจในการปฏิบัติงานของบุคลากรโรงเรียนสังกัดสำนักงานเขตพื้นที่การศึกษามัธยมศึกษาเขต 18 พบว่า ตัวแปรที่ส่งผลต่อขวัญและกำลังใจในการปฏิบัติงานอย่างมีนัยสำคัญทางสถิติระดับ .05 คือ ความมั่นคงปลอดภัยในการทำงาน และสอดคล้องกับงานวิจัยของ จิราภรณ์ วิวัฒน์ศักดิ์ชัย (2561) เรื่อง ปัจจัยที่ส่งผลต่อขวัญและกำลังใจในการทำงานของบุคลากรสายสนับสนุนในมหาวิทยาลัยของรัฐ พบว่า การได้รับคำชมเชย การยกย่อง และการได้รับการยอมรับจากหัวหน้างานและเพื่อนร่วมงานส่งผลให้บุคลากรมีขวัญและกำลังใจในการทำงานสูงขึ้น โดยเฉพาะในกลุ่มที่มีอายุงานมากและมีความรับผิดชอบสูง การได้รับการยอมรับถือเป็นแรงผลักดันสำคัญต่อความทุ่มเทในการทำงาน</w:t>
      </w:r>
    </w:p>
    <w:p w14:paraId="3B10AA32" w14:textId="40C8E538" w:rsidR="00217557" w:rsidRPr="007855EC" w:rsidRDefault="00217557" w:rsidP="00D3127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 w:hint="cs"/>
          <w:sz w:val="32"/>
          <w:szCs w:val="32"/>
          <w:cs/>
        </w:rPr>
        <w:t xml:space="preserve">2.3 </w:t>
      </w:r>
      <w:r w:rsidRPr="007855EC">
        <w:rPr>
          <w:rFonts w:ascii="TH SarabunPSK" w:hAnsi="TH SarabunPSK" w:cs="TH SarabunPSK"/>
          <w:sz w:val="32"/>
          <w:szCs w:val="32"/>
          <w:cs/>
        </w:rPr>
        <w:t>ปัจจัยด้านนโยบายและการบริหารงาน ส่งผลต่อขวัญและกำลังใจในการปฏิบัติงานของบุคลากรสายสนับสนุนมหาวิทยาลัยราชภัฏมหาสารคาม อาจเป็นเพราะว่า นโยบายที่ชัดเจน โปร่งใส และเป็นธรรม รวมถึงแนวทางการบริหารงานที่มีประสิทธิภาพ เป็นปัจจัยสำคัญที่ช่วยส่งเสริมขวัญและกำลังใจของบุคลากร โดยเฉพาะในมหาวิทยาลัยราชภัฏมหาสารคาม ซึ่ง</w:t>
      </w:r>
      <w:r w:rsidRPr="007855EC">
        <w:rPr>
          <w:rFonts w:ascii="TH SarabunPSK" w:hAnsi="TH SarabunPSK" w:cs="TH SarabunPSK"/>
          <w:sz w:val="32"/>
          <w:szCs w:val="32"/>
          <w:cs/>
        </w:rPr>
        <w:lastRenderedPageBreak/>
        <w:t>บุคลากรสายสนับสนุนต้องปฏิบัติงานตามกรอบระเบียบและแนวทางที่ผู้บริหารกำหนด ดังนั้น หากนโยบายขององค์กรมีความชัดเจน ไม่เปลี่ยนแปลงบ่อย มีความเป็นธรรม และให้ความสำคัญต่อสวัสดิการและโอกาสความก้าวหน้าในสายงาน ย่อมทำให้บุคลากรเกิดความมั่นใจและมีแรงจูงใจในการปฏิบัติงานมากขึ้น อีกทั้ง ผู้บริหารมีการรับฟังความคิดเห็น และบริหารงานแบบมีส่วนร่วมทำให้บุคลากรเกิดความรู้สึกมีส่วนร่วมและมีคุณค่าในองค์กร ไม่รู้สึกโดดเดี่ยวหรือถูกมองข้าม ส่งผลให้มีขวัญและกำลังใจที่มั่นคง และพร้อมทุ่มเทในการทำงานอย่างเต็มที่ สอดคล้องกับงานวิจัยของ จุฬาลักษณ์ เจริญสุข (2562) ได้ทำการวิจัยเรื่อง ปัจจัยที่มีผลต่อขวัญและกำลังใจของบุคลากรสายสนับสนุน มหาวิทยาลัยเกษตรศาสตร์ วิทยาเขตกำแพงแสน ผลการวิจัยพบว่า ปัจจัยที่มีผลต่อขวัญและกำลังใจของบุคลากรสายสนับสนุน ได้แก่ ปัจจัยจูงใจด้านความก้าวหน้าในอาชีพ (</w:t>
      </w:r>
      <w:r w:rsidRPr="007855EC">
        <w:rPr>
          <w:rFonts w:ascii="TH SarabunPSK" w:hAnsi="TH SarabunPSK" w:cs="TH SarabunPSK"/>
          <w:sz w:val="32"/>
          <w:szCs w:val="32"/>
        </w:rPr>
        <w:t>X</w:t>
      </w:r>
      <w:r w:rsidRPr="007855EC">
        <w:rPr>
          <w:rFonts w:ascii="TH SarabunPSK" w:hAnsi="TH SarabunPSK" w:cs="TH SarabunPSK"/>
          <w:sz w:val="32"/>
          <w:szCs w:val="32"/>
          <w:cs/>
        </w:rPr>
        <w:t>1) ปัจจัยสุขอนามัยด้านความมั่นคงในงาน (</w:t>
      </w:r>
      <w:r w:rsidRPr="007855EC">
        <w:rPr>
          <w:rFonts w:ascii="TH SarabunPSK" w:hAnsi="TH SarabunPSK" w:cs="TH SarabunPSK"/>
          <w:sz w:val="32"/>
          <w:szCs w:val="32"/>
        </w:rPr>
        <w:t>X</w:t>
      </w:r>
      <w:r w:rsidRPr="007855EC">
        <w:rPr>
          <w:rFonts w:ascii="TH SarabunPSK" w:hAnsi="TH SarabunPSK" w:cs="TH SarabunPSK"/>
          <w:sz w:val="32"/>
          <w:szCs w:val="32"/>
          <w:cs/>
        </w:rPr>
        <w:t>9) ปัจจัยจูงใจด้านความสำเร็จในงาน (</w:t>
      </w:r>
      <w:r w:rsidRPr="007855EC">
        <w:rPr>
          <w:rFonts w:ascii="TH SarabunPSK" w:hAnsi="TH SarabunPSK" w:cs="TH SarabunPSK"/>
          <w:sz w:val="32"/>
          <w:szCs w:val="32"/>
        </w:rPr>
        <w:t>X</w:t>
      </w:r>
      <w:r w:rsidRPr="007855EC">
        <w:rPr>
          <w:rFonts w:ascii="TH SarabunPSK" w:hAnsi="TH SarabunPSK" w:cs="TH SarabunPSK"/>
          <w:sz w:val="32"/>
          <w:szCs w:val="32"/>
          <w:cs/>
        </w:rPr>
        <w:t>3) ปัจจัยสุขอนามัย ด้านการบังคับบัญชา (</w:t>
      </w:r>
      <w:r w:rsidRPr="007855EC">
        <w:rPr>
          <w:rFonts w:ascii="TH SarabunPSK" w:hAnsi="TH SarabunPSK" w:cs="TH SarabunPSK"/>
          <w:sz w:val="32"/>
          <w:szCs w:val="32"/>
        </w:rPr>
        <w:t>X</w:t>
      </w:r>
      <w:r w:rsidRPr="007855EC">
        <w:rPr>
          <w:rFonts w:ascii="TH SarabunPSK" w:hAnsi="TH SarabunPSK" w:cs="TH SarabunPSK"/>
          <w:sz w:val="32"/>
          <w:szCs w:val="32"/>
          <w:cs/>
        </w:rPr>
        <w:t>8) ปัจจัยสุขอนามัยด้านความสัมพันธ์กับเพื่อนร่วมงาน (</w:t>
      </w:r>
      <w:r w:rsidRPr="007855EC">
        <w:rPr>
          <w:rFonts w:ascii="TH SarabunPSK" w:hAnsi="TH SarabunPSK" w:cs="TH SarabunPSK"/>
          <w:sz w:val="32"/>
          <w:szCs w:val="32"/>
        </w:rPr>
        <w:t>X</w:t>
      </w:r>
      <w:r w:rsidRPr="007855EC">
        <w:rPr>
          <w:rFonts w:ascii="TH SarabunPSK" w:hAnsi="TH SarabunPSK" w:cs="TH SarabunPSK"/>
          <w:sz w:val="32"/>
          <w:szCs w:val="32"/>
          <w:cs/>
        </w:rPr>
        <w:t>12) ปัจจัยจูงใจ ด้านการได้รับการมอบหมายงาน (</w:t>
      </w:r>
      <w:r w:rsidRPr="007855EC">
        <w:rPr>
          <w:rFonts w:ascii="TH SarabunPSK" w:hAnsi="TH SarabunPSK" w:cs="TH SarabunPSK"/>
          <w:sz w:val="32"/>
          <w:szCs w:val="32"/>
        </w:rPr>
        <w:t>X</w:t>
      </w:r>
      <w:r w:rsidRPr="007855EC">
        <w:rPr>
          <w:rFonts w:ascii="TH SarabunPSK" w:hAnsi="TH SarabunPSK" w:cs="TH SarabunPSK"/>
          <w:sz w:val="32"/>
          <w:szCs w:val="32"/>
          <w:cs/>
        </w:rPr>
        <w:t>5) ปัจจัยจูงใจด้านความก้าวหน้าส่วนตัว (</w:t>
      </w:r>
      <w:r w:rsidRPr="007855EC">
        <w:rPr>
          <w:rFonts w:ascii="TH SarabunPSK" w:hAnsi="TH SarabunPSK" w:cs="TH SarabunPSK"/>
          <w:sz w:val="32"/>
          <w:szCs w:val="32"/>
        </w:rPr>
        <w:t>X</w:t>
      </w:r>
      <w:r w:rsidRPr="007855EC">
        <w:rPr>
          <w:rFonts w:ascii="TH SarabunPSK" w:hAnsi="TH SarabunPSK" w:cs="TH SarabunPSK"/>
          <w:sz w:val="32"/>
          <w:szCs w:val="32"/>
          <w:cs/>
        </w:rPr>
        <w:t>2) และปัจจัยสุขอนามัยด้านนโยบายและการบริหารองค์กร (</w:t>
      </w:r>
      <w:r w:rsidRPr="007855EC">
        <w:rPr>
          <w:rFonts w:ascii="TH SarabunPSK" w:hAnsi="TH SarabunPSK" w:cs="TH SarabunPSK"/>
          <w:sz w:val="32"/>
          <w:szCs w:val="32"/>
        </w:rPr>
        <w:t>X</w:t>
      </w:r>
      <w:r w:rsidRPr="007855EC">
        <w:rPr>
          <w:rFonts w:ascii="TH SarabunPSK" w:hAnsi="TH SarabunPSK" w:cs="TH SarabunPSK"/>
          <w:sz w:val="32"/>
          <w:szCs w:val="32"/>
          <w:cs/>
        </w:rPr>
        <w:t>7) สามารถร่วมกันอธิบายความแปรปรวนของขวัญและกำลังใจของบุคลากรสายสนับ มหาวิทยาลัยเกษตรศาสตร์ วิทยาเขตกำแพงแสน ได้ร้อยละ 62.4</w:t>
      </w:r>
    </w:p>
    <w:p w14:paraId="085EE368" w14:textId="1E120D2B" w:rsidR="002666F7" w:rsidRPr="007855EC" w:rsidRDefault="00D31275" w:rsidP="00D3127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 w:hint="cs"/>
          <w:sz w:val="32"/>
          <w:szCs w:val="32"/>
          <w:cs/>
        </w:rPr>
        <w:t>2.4</w:t>
      </w:r>
      <w:r w:rsidR="00217557" w:rsidRPr="007855EC">
        <w:rPr>
          <w:rFonts w:ascii="TH SarabunPSK" w:hAnsi="TH SarabunPSK" w:cs="TH SarabunPSK"/>
          <w:sz w:val="32"/>
          <w:szCs w:val="32"/>
          <w:cs/>
        </w:rPr>
        <w:t xml:space="preserve"> ปัจจัยด้านความสำเร็จของงาน ส่งผลต่อขวัญและกำลังใจในการปฏิบัติงานของบุคลากรสายสนับสนุนมหาวิทยาลัยราชภัฏมหาสารคาม เป็นไปตามสมมติฐานการวิจัย อาจเป็นเพราะว่า บุคลากรรู้สึกถึงความสำเร็จและความภาคภูมิใจในผลงานของตน ซึ่งนำไปสู่ความพึงพอใจและแรงจูงใจในการทำงานที่สูงขึ้น โดยเฉพาะเมื่อผลของงานได้รับการยอมรับหรือชื่นชมจากผู้บริหารหรือเพื่อนร่วมงาน ส่งผลให้บุคลากรรู้สึกว่าตนเองมีคุณค่าและมีบทบาทสำคัญต่อองค์กร นอกจากนี้ ปัจจัยด้านความสำเร็จของงาน ยังอาจเกี่ยวข้องกับความชัดเจนของบทบาทหน้าที่ ความสามารถในการบรรลุเป้าหมายของตน และการได้รับโอกาสในการพัฒนา ซึ่งล้วนเป็นองค์ประกอบที่ส่งเสริมขวัญและกำลังใจในการทำงานให้เกิดอย่างยั่งยืนในกลุ่มบุคลากรสายสนับสนุนของมหาวิทยาลัย สอดคล้องกับงานวิจัยของ </w:t>
      </w:r>
      <w:r w:rsidR="00217557" w:rsidRPr="007855EC">
        <w:rPr>
          <w:rFonts w:ascii="TH SarabunPSK" w:hAnsi="TH SarabunPSK" w:cs="TH SarabunPSK"/>
          <w:sz w:val="32"/>
          <w:szCs w:val="32"/>
        </w:rPr>
        <w:t>Herzberg (</w:t>
      </w:r>
      <w:r w:rsidR="00217557" w:rsidRPr="007855EC">
        <w:rPr>
          <w:rFonts w:ascii="TH SarabunPSK" w:hAnsi="TH SarabunPSK" w:cs="TH SarabunPSK"/>
          <w:sz w:val="32"/>
          <w:szCs w:val="32"/>
          <w:cs/>
        </w:rPr>
        <w:t>1959) ที่กล่าวถึง ทฤษฎีสองปัจจัย (</w:t>
      </w:r>
      <w:r w:rsidR="00217557" w:rsidRPr="007855EC">
        <w:rPr>
          <w:rFonts w:ascii="TH SarabunPSK" w:hAnsi="TH SarabunPSK" w:cs="TH SarabunPSK"/>
          <w:sz w:val="32"/>
          <w:szCs w:val="32"/>
        </w:rPr>
        <w:t xml:space="preserve">Two-Factor Theory) </w:t>
      </w:r>
      <w:r w:rsidR="00217557" w:rsidRPr="007855EC">
        <w:rPr>
          <w:rFonts w:ascii="TH SarabunPSK" w:hAnsi="TH SarabunPSK" w:cs="TH SarabunPSK"/>
          <w:sz w:val="32"/>
          <w:szCs w:val="32"/>
          <w:cs/>
        </w:rPr>
        <w:t>ซึ่งชี้ให้เห็นว่าปัจจัยด้านความสำเร็จของงาน (</w:t>
      </w:r>
      <w:r w:rsidR="00217557" w:rsidRPr="007855EC">
        <w:rPr>
          <w:rFonts w:ascii="TH SarabunPSK" w:hAnsi="TH SarabunPSK" w:cs="TH SarabunPSK"/>
          <w:sz w:val="32"/>
          <w:szCs w:val="32"/>
        </w:rPr>
        <w:t xml:space="preserve">Achievement) </w:t>
      </w:r>
      <w:r w:rsidR="00217557" w:rsidRPr="007855EC">
        <w:rPr>
          <w:rFonts w:ascii="TH SarabunPSK" w:hAnsi="TH SarabunPSK" w:cs="TH SarabunPSK"/>
          <w:sz w:val="32"/>
          <w:szCs w:val="32"/>
          <w:cs/>
        </w:rPr>
        <w:t>การได้รับการยอมรับ (</w:t>
      </w:r>
      <w:r w:rsidR="00217557" w:rsidRPr="007855EC">
        <w:rPr>
          <w:rFonts w:ascii="TH SarabunPSK" w:hAnsi="TH SarabunPSK" w:cs="TH SarabunPSK"/>
          <w:sz w:val="32"/>
          <w:szCs w:val="32"/>
        </w:rPr>
        <w:t xml:space="preserve">Recognition) </w:t>
      </w:r>
      <w:r w:rsidR="00217557" w:rsidRPr="007855EC">
        <w:rPr>
          <w:rFonts w:ascii="TH SarabunPSK" w:hAnsi="TH SarabunPSK" w:cs="TH SarabunPSK"/>
          <w:sz w:val="32"/>
          <w:szCs w:val="32"/>
          <w:cs/>
        </w:rPr>
        <w:t>และโอกาสในการเติบโต (</w:t>
      </w:r>
      <w:r w:rsidR="00217557" w:rsidRPr="007855EC">
        <w:rPr>
          <w:rFonts w:ascii="TH SarabunPSK" w:hAnsi="TH SarabunPSK" w:cs="TH SarabunPSK"/>
          <w:sz w:val="32"/>
          <w:szCs w:val="32"/>
        </w:rPr>
        <w:t xml:space="preserve">Growth) </w:t>
      </w:r>
      <w:r w:rsidR="00217557" w:rsidRPr="007855EC">
        <w:rPr>
          <w:rFonts w:ascii="TH SarabunPSK" w:hAnsi="TH SarabunPSK" w:cs="TH SarabunPSK"/>
          <w:sz w:val="32"/>
          <w:szCs w:val="32"/>
          <w:cs/>
        </w:rPr>
        <w:t xml:space="preserve">เป็นปัจจัยสร้างแรงจูงใจที่ช่วยให้บุคลากรมีขวัญกำลังใจที่ดีขึ้น สอดคล้องกับงานวิจัยของ </w:t>
      </w:r>
      <w:r w:rsidR="00217557" w:rsidRPr="007855EC">
        <w:rPr>
          <w:rFonts w:ascii="TH SarabunPSK" w:hAnsi="TH SarabunPSK" w:cs="TH SarabunPSK"/>
          <w:sz w:val="32"/>
          <w:szCs w:val="32"/>
        </w:rPr>
        <w:t>Smith and Shields (</w:t>
      </w:r>
      <w:r w:rsidR="00217557" w:rsidRPr="007855EC">
        <w:rPr>
          <w:rFonts w:ascii="TH SarabunPSK" w:hAnsi="TH SarabunPSK" w:cs="TH SarabunPSK"/>
          <w:sz w:val="32"/>
          <w:szCs w:val="32"/>
          <w:cs/>
        </w:rPr>
        <w:t>2013) ยังระบุว่า ความชัดเจนของบทบาทหน้าที่ (</w:t>
      </w:r>
      <w:r w:rsidR="00217557" w:rsidRPr="007855EC">
        <w:rPr>
          <w:rFonts w:ascii="TH SarabunPSK" w:hAnsi="TH SarabunPSK" w:cs="TH SarabunPSK"/>
          <w:sz w:val="32"/>
          <w:szCs w:val="32"/>
        </w:rPr>
        <w:t xml:space="preserve">Role Clarity) </w:t>
      </w:r>
      <w:r w:rsidR="00217557" w:rsidRPr="007855EC">
        <w:rPr>
          <w:rFonts w:ascii="TH SarabunPSK" w:hAnsi="TH SarabunPSK" w:cs="TH SarabunPSK"/>
          <w:sz w:val="32"/>
          <w:szCs w:val="32"/>
          <w:cs/>
        </w:rPr>
        <w:t>และ การสนับสนุนจากองค์กร (</w:t>
      </w:r>
      <w:r w:rsidR="00217557" w:rsidRPr="007855EC">
        <w:rPr>
          <w:rFonts w:ascii="TH SarabunPSK" w:hAnsi="TH SarabunPSK" w:cs="TH SarabunPSK"/>
          <w:sz w:val="32"/>
          <w:szCs w:val="32"/>
        </w:rPr>
        <w:t xml:space="preserve">Organizational Support) </w:t>
      </w:r>
      <w:r w:rsidR="00217557" w:rsidRPr="007855EC">
        <w:rPr>
          <w:rFonts w:ascii="TH SarabunPSK" w:hAnsi="TH SarabunPSK" w:cs="TH SarabunPSK"/>
          <w:sz w:val="32"/>
          <w:szCs w:val="32"/>
          <w:cs/>
        </w:rPr>
        <w:t>มีความสัมพันธ์เชิงบวกกับความพึงพอใจและแรงจูงใจในการทำงานของบุคลากรสายสนับสนุนในสถาบันการศึกษา ซึ่งเป็นปัจจัยสำคัญที่ช่วยให้บุคลากรสามารถทำงานได้อย่างมีประสิทธิภาพและเต็มศักยภาพ</w:t>
      </w:r>
    </w:p>
    <w:p w14:paraId="10C2ACA6" w14:textId="167DFA95" w:rsidR="00D31275" w:rsidRDefault="00D31275" w:rsidP="00C8044C">
      <w:pPr>
        <w:spacing w:after="0" w:line="240" w:lineRule="auto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7A02DBC6" w14:textId="77777777" w:rsidR="006566B9" w:rsidRPr="007855EC" w:rsidRDefault="006566B9" w:rsidP="00C8044C">
      <w:pPr>
        <w:spacing w:after="0" w:line="240" w:lineRule="auto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7B62F525" w14:textId="25FE1345" w:rsidR="002666F7" w:rsidRPr="007855EC" w:rsidRDefault="002666F7" w:rsidP="005E4D04">
      <w:pPr>
        <w:pStyle w:val="ab"/>
        <w:numPr>
          <w:ilvl w:val="0"/>
          <w:numId w:val="1"/>
        </w:numPr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855E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ข้อเสนอแนะ</w:t>
      </w:r>
    </w:p>
    <w:p w14:paraId="21571782" w14:textId="48A35EF7" w:rsidR="0062229E" w:rsidRDefault="0062229E" w:rsidP="00FC0E1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6.1 ข้อเสนอแนะการนำผลการวิจัยไปใช้ประโยชน์</w:t>
      </w:r>
    </w:p>
    <w:p w14:paraId="6038394B" w14:textId="77777777" w:rsidR="0062229E" w:rsidRDefault="0062229E" w:rsidP="0062229E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5976A2" w:rsidRPr="007855EC">
        <w:rPr>
          <w:rFonts w:ascii="TH SarabunPSK" w:hAnsi="TH SarabunPSK" w:cs="TH SarabunPSK" w:hint="cs"/>
          <w:sz w:val="32"/>
          <w:szCs w:val="32"/>
          <w:cs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 w:rsidR="005976A2" w:rsidRPr="007855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0E1E" w:rsidRPr="007855EC">
        <w:rPr>
          <w:rFonts w:ascii="TH SarabunPSK" w:hAnsi="TH SarabunPSK" w:cs="TH SarabunPSK"/>
          <w:sz w:val="32"/>
          <w:szCs w:val="32"/>
          <w:cs/>
        </w:rPr>
        <w:t>การออกแบบหลักสูตรให้เหมาะสมกับทุกชั้นปี ผลการศึกษาชี้ให้เห็นว่า การออกแบบ หลักสูตรที่เน้นทักษะพื้นฐานที่จำเป็น เช่น การคิดวิเคราะห์ การสื่อสาร และการทำงานร่วมกันเป็นปัจจัย สำคัญในการพัฒนาบัณฑิตที่พึงประสงค์โดยไม่ขึ้นอยู่กับชั้นปี ดังนั้น ควรมีการปรับปรุงและพัฒนาหลักสูตร ให้เน้นทักษะเหล่านี้อย่างต่อเนื่อง โดยให้ความสำคัญกับการออกแบบที่ครอบคลุมทั้งหลักสูตรพื้นฐานและหลักสูตรเฉพาะทางในทุกปีการศึกษา เพื่อให้ทุกชั้นปีได้รับการพัฒนาในด้านทักษะสำคัญเหล่านี้</w:t>
      </w:r>
    </w:p>
    <w:p w14:paraId="73DE04B6" w14:textId="77777777" w:rsidR="0062229E" w:rsidRDefault="0062229E" w:rsidP="0062229E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6.1.2 </w:t>
      </w:r>
      <w:r w:rsidR="00FC0E1E" w:rsidRPr="007855EC">
        <w:rPr>
          <w:rFonts w:ascii="TH SarabunPSK" w:hAnsi="TH SarabunPSK" w:cs="TH SarabunPSK"/>
          <w:sz w:val="32"/>
          <w:szCs w:val="32"/>
          <w:cs/>
        </w:rPr>
        <w:t xml:space="preserve">การพัฒนากิจกรรมการเรียนรู้ที่หลากหลาย ควรส่งเสริมกิจกรรมการเรียนรู้ที่เน้นการมีส่วนร่วมของนักศึกษา เช่น การทำโครงงานกลุ่ม การศึกษาเชิงปฏิบัติ และการฝึกงานที่สามารถพัฒนา ทักษะการทำงานร่วมกันและการแก้ปัญหาจากกรณีศึกษาจริง </w:t>
      </w:r>
      <w:r w:rsidR="00FC0E1E" w:rsidRPr="0062229E">
        <w:rPr>
          <w:rFonts w:ascii="TH SarabunPSK" w:hAnsi="TH SarabunPSK" w:cs="TH SarabunPSK"/>
          <w:spacing w:val="-4"/>
          <w:sz w:val="32"/>
          <w:szCs w:val="32"/>
          <w:cs/>
        </w:rPr>
        <w:t>กิจกรรมเหล่านี้จะช่วยเสริมสร้างทักษะที่จำเป็นในโลกการทำงาน และสามารถพัฒนาได้ทุกชั้นปี</w:t>
      </w:r>
    </w:p>
    <w:p w14:paraId="13C240CA" w14:textId="77777777" w:rsidR="0062229E" w:rsidRDefault="0062229E" w:rsidP="0062229E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6.1.3 </w:t>
      </w:r>
      <w:r w:rsidR="00FC0E1E" w:rsidRPr="007855EC">
        <w:rPr>
          <w:rFonts w:ascii="TH SarabunPSK" w:hAnsi="TH SarabunPSK" w:cs="TH SarabunPSK"/>
          <w:sz w:val="32"/>
          <w:szCs w:val="32"/>
          <w:cs/>
        </w:rPr>
        <w:t>การสนับสนุนทรัพยากรและเครื่องมือที่เท่าเทียมกัน ผลการศึกษาชี้ว่า การสนับสนุน จากมหาวิทยาลัย เช่น การจัดหาทรัพยากรการเรียนรู้ที่ทันสมัย และการให้คำปรึกษาจากอาจารย์ที่ปรึกษา ควรเป็นสิ่งที่เท่าเทียมกันในทุกชั้นปี การจัดตั้งแหล่งทรัพยากรการเรียนรู้ เช่น ห้องสมุดออนไลน์ เครื่องมือ เทคโนโลยี และการอบรมเสริมทักษะ ควรทำให้สามารถเข้าถึงได้อย่างทั่วถึง และทำให้การพัฒนา ของนักศึกษาไม่แตกต่างกันตามชั้นปี</w:t>
      </w:r>
    </w:p>
    <w:p w14:paraId="37B26DDA" w14:textId="77777777" w:rsidR="0062229E" w:rsidRDefault="0062229E" w:rsidP="0062229E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6.1.4 </w:t>
      </w:r>
      <w:r w:rsidR="00FC0E1E" w:rsidRPr="007855EC">
        <w:rPr>
          <w:rFonts w:ascii="TH SarabunPSK" w:hAnsi="TH SarabunPSK" w:cs="TH SarabunPSK"/>
          <w:sz w:val="32"/>
          <w:szCs w:val="32"/>
          <w:cs/>
        </w:rPr>
        <w:t>การส่งเสริมการเรียนรู้ตลอดชีวิต มหาวิทยาลัยควรส่งเสริมการเรียนรู้ตลอดชีวิต (</w:t>
      </w:r>
      <w:r w:rsidR="00FC0E1E" w:rsidRPr="007855EC">
        <w:rPr>
          <w:rFonts w:ascii="TH SarabunPSK" w:hAnsi="TH SarabunPSK" w:cs="TH SarabunPSK"/>
          <w:sz w:val="32"/>
          <w:szCs w:val="32"/>
        </w:rPr>
        <w:t xml:space="preserve">Lifelong Learning) </w:t>
      </w:r>
      <w:r w:rsidR="00FC0E1E" w:rsidRPr="007855EC">
        <w:rPr>
          <w:rFonts w:ascii="TH SarabunPSK" w:hAnsi="TH SarabunPSK" w:cs="TH SarabunPSK"/>
          <w:sz w:val="32"/>
          <w:szCs w:val="32"/>
          <w:cs/>
        </w:rPr>
        <w:t>โดยการจัดอบรมทักษะใหม่ ๆ หรือกิจกรรมที่เกี่ยวข้องกับการพัฒนาอาชีพอย่างสม่ำเสมอ สิ่งนี้จะช่วยให้นักศึกษาไม่เพียงแต่พัฒนาทักษะในระหว่างการศึกษาแต่ยังสามารถพัฒนา คุณลักษณะต่าง ๆ ที่มีความสำคัญในการทำงานในอนาคตได้อย่างต่อเนื่อง</w:t>
      </w:r>
    </w:p>
    <w:p w14:paraId="52324518" w14:textId="50E24228" w:rsidR="00797DE3" w:rsidRPr="007855EC" w:rsidRDefault="0062229E" w:rsidP="0062229E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6.1.5 </w:t>
      </w:r>
      <w:r w:rsidR="00FC0E1E" w:rsidRPr="007855EC">
        <w:rPr>
          <w:rFonts w:ascii="TH SarabunPSK" w:hAnsi="TH SarabunPSK" w:cs="TH SarabunPSK"/>
          <w:sz w:val="32"/>
          <w:szCs w:val="32"/>
          <w:cs/>
        </w:rPr>
        <w:t>การประเมินผลที่เน้นการพัฒนาทักษะแบบองค์รวม ควรมีการประเมินผลที่มุ่งเน้นไปที่การพัฒนาทักษะที่สำคัญทุกด้าน โดยไม่จำกัดแค่ผลการเรียนทางวิชาการแต่ให้ความสำคัญกับทักษะ การคิดวิเคราะห์ การตัดสินใจ และทักษะการทำงานร่วมกับผู้อื่น ผ่านกิจกรรมต่าง ๆ และการฝึกปฏิบัติที่สอดคล้องกับความต้องการในโลกการทำงาน</w:t>
      </w:r>
    </w:p>
    <w:p w14:paraId="282D5169" w14:textId="77777777" w:rsidR="00FC0E1E" w:rsidRPr="007855EC" w:rsidRDefault="00FC0E1E" w:rsidP="00FC0E1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AF7A0EB" w14:textId="199422D6" w:rsidR="002666F7" w:rsidRPr="007855EC" w:rsidRDefault="006566B9" w:rsidP="006566B9">
      <w:pPr>
        <w:pStyle w:val="ab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6.2 </w:t>
      </w:r>
      <w:r w:rsidR="002666F7" w:rsidRPr="007855EC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="00122CCF" w:rsidRPr="007855EC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</w:t>
      </w:r>
      <w:r w:rsidR="002666F7" w:rsidRPr="007855EC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122CCF" w:rsidRPr="007855EC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  <w:r w:rsidR="002666F7" w:rsidRPr="007855EC">
        <w:rPr>
          <w:rFonts w:ascii="TH SarabunPSK" w:hAnsi="TH SarabunPSK" w:cs="TH SarabunPSK"/>
          <w:b/>
          <w:bCs/>
          <w:sz w:val="32"/>
          <w:szCs w:val="32"/>
          <w:cs/>
        </w:rPr>
        <w:t>ครั้งต่อไป</w:t>
      </w:r>
    </w:p>
    <w:p w14:paraId="434D21C8" w14:textId="5D3F542F" w:rsidR="00FC0E1E" w:rsidRPr="007855EC" w:rsidRDefault="006566B9" w:rsidP="00FC0E1E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6.2</w:t>
      </w:r>
      <w:r w:rsidR="005976A2" w:rsidRPr="007855EC">
        <w:rPr>
          <w:rFonts w:ascii="TH SarabunPSK" w:hAnsi="TH SarabunPSK" w:cs="TH SarabunPSK" w:hint="cs"/>
          <w:sz w:val="32"/>
          <w:szCs w:val="32"/>
          <w:cs/>
        </w:rPr>
        <w:t xml:space="preserve">.1 </w:t>
      </w:r>
      <w:r w:rsidR="00FC0E1E" w:rsidRPr="007855EC">
        <w:rPr>
          <w:rFonts w:ascii="TH SarabunPSK" w:hAnsi="TH SarabunPSK" w:cs="TH SarabunPSK"/>
          <w:sz w:val="32"/>
          <w:szCs w:val="32"/>
          <w:cs/>
        </w:rPr>
        <w:t>ควรพิจารณาการเปรียบเทียบการพัฒนาคุณลักษณะบัณฑิตที่พึงประสงค์ระหว่างมหาวิทยาลัยราชภัฏมหาสารคามและมหาวิทยาลัยอื่น ๆ เพื่อให้เห็นภาพที่กว้างขึ้นเกี่ยวกับกระบวนการ พัฒนาและแนวทางการเรียนการสอนที่ใช้ในสถาบันต่าง ๆ การเปรียบเทียบในระดับสถาบันสามารถเปิดโอกาสให้มีการเรียนรู้และแลกเปลี่ยนแนวทางที่ดีที่สุดในการพัฒนาบัณฑิตที่มีคุณภาพ</w:t>
      </w:r>
    </w:p>
    <w:p w14:paraId="0115C54F" w14:textId="515D563E" w:rsidR="00FC0E1E" w:rsidRPr="007855EC" w:rsidRDefault="006566B9" w:rsidP="00FC0E1E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6.2.2</w:t>
      </w:r>
      <w:r w:rsidR="00FC0E1E" w:rsidRPr="007855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0E1E" w:rsidRPr="007855EC">
        <w:rPr>
          <w:rFonts w:ascii="TH SarabunPSK" w:hAnsi="TH SarabunPSK" w:cs="TH SarabunPSK"/>
          <w:sz w:val="32"/>
          <w:szCs w:val="32"/>
          <w:cs/>
        </w:rPr>
        <w:t>การวิจัยสามารถขยายไปสู่การสำรวจทักษะเฉพาะทางที่จำเป็นสำหรับนักศึกษาหลักสูตรรัฐประ</w:t>
      </w:r>
      <w:proofErr w:type="spellStart"/>
      <w:r w:rsidR="00FC0E1E" w:rsidRPr="007855EC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FC0E1E" w:rsidRPr="007855EC">
        <w:rPr>
          <w:rFonts w:ascii="TH SarabunPSK" w:hAnsi="TH SarabunPSK" w:cs="TH SarabunPSK"/>
          <w:sz w:val="32"/>
          <w:szCs w:val="32"/>
          <w:cs/>
        </w:rPr>
        <w:t xml:space="preserve">สนศาสตร์ เช่น การบริหารจัดการ การตัดสินใจเชิงกลยุทธ์ และการพัฒนาผู้นำภาครัฐ ซึ่งเป็นทักษะที่เกี่ยวข้องโดยตรงกับวิชาชีพในภาครัฐ </w:t>
      </w:r>
    </w:p>
    <w:p w14:paraId="3B3F1E66" w14:textId="47A1592E" w:rsidR="00FC0E1E" w:rsidRPr="007855EC" w:rsidRDefault="006566B9" w:rsidP="00FC0E1E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6.3.3</w:t>
      </w:r>
      <w:r w:rsidR="00FC0E1E" w:rsidRPr="007855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0E1E" w:rsidRPr="007855EC">
        <w:rPr>
          <w:rFonts w:ascii="TH SarabunPSK" w:hAnsi="TH SarabunPSK" w:cs="TH SarabunPSK"/>
          <w:sz w:val="32"/>
          <w:szCs w:val="32"/>
          <w:cs/>
        </w:rPr>
        <w:t>ควรมีการศึกษาผลของการพัฒนาคุณลักษณะบัณฑิตในระยะยาว เช่น การติดตามผลการพัฒนาของนักศึกษาหลังจากสำเร็จการศึกษาไปแล้ว 1-2 ปี เพื่อประเมินว่าองค์ความรู้และทักษะที่ได้รับจากหลักสูตรสามารถนำไปใช้ในสถานการณ์จริง</w:t>
      </w:r>
    </w:p>
    <w:p w14:paraId="17AC3BC8" w14:textId="497034AC" w:rsidR="00563B52" w:rsidRPr="007855EC" w:rsidRDefault="006566B9" w:rsidP="00FC0E1E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6.3.4</w:t>
      </w:r>
      <w:r w:rsidR="00FC0E1E" w:rsidRPr="007855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0E1E" w:rsidRPr="007855EC">
        <w:rPr>
          <w:rFonts w:ascii="TH SarabunPSK" w:hAnsi="TH SarabunPSK" w:cs="TH SarabunPSK"/>
          <w:sz w:val="32"/>
          <w:szCs w:val="32"/>
          <w:cs/>
        </w:rPr>
        <w:t>ควรเพิ่มการสำรวจความคิดเห็นจากผู้มีส่วนได้ส่วนเสีย เช่น ผู้บริหารในภาครัฐ ภาคเอกชน เพื่อให้ได้มุมมองที่หลากหลายและครอบคลุมเกี่ยวกับการพัฒนาคุณลักษณะของบัณฑิต รวมถึงการประเมิน ว่าหลักสูตรสามารถตอบสนองความต้องการของตลาดแรงงานในปัจจุบัน</w:t>
      </w:r>
    </w:p>
    <w:p w14:paraId="5D44307C" w14:textId="77777777" w:rsidR="00FC0E1E" w:rsidRPr="007855EC" w:rsidRDefault="00FC0E1E" w:rsidP="00404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BA10F3" w14:textId="77777777" w:rsidR="00FC01F1" w:rsidRPr="007855EC" w:rsidRDefault="00FC01F1" w:rsidP="005E4D04">
      <w:pPr>
        <w:pStyle w:val="ab"/>
        <w:numPr>
          <w:ilvl w:val="0"/>
          <w:numId w:val="1"/>
        </w:numPr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855EC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องค์ความรู้ใหม่</w:t>
      </w:r>
    </w:p>
    <w:p w14:paraId="6995E37F" w14:textId="2B99647B" w:rsidR="00EC5D4F" w:rsidRPr="007855EC" w:rsidRDefault="00D01431" w:rsidP="00EC5D4F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 w:hint="cs"/>
          <w:sz w:val="32"/>
          <w:szCs w:val="32"/>
          <w:cs/>
        </w:rPr>
        <w:t>สรุปองค์ความรู้ใหม่</w:t>
      </w:r>
      <w:r w:rsidR="00EC5D4F" w:rsidRPr="007855EC">
        <w:rPr>
          <w:rFonts w:ascii="TH SarabunPSK" w:hAnsi="TH SarabunPSK" w:cs="TH SarabunPSK" w:hint="cs"/>
          <w:sz w:val="32"/>
          <w:szCs w:val="32"/>
          <w:cs/>
        </w:rPr>
        <w:t xml:space="preserve"> การวิจัยเรื่อง </w:t>
      </w:r>
      <w:r w:rsidR="00EC5D4F" w:rsidRPr="007855EC">
        <w:rPr>
          <w:rFonts w:ascii="TH SarabunPSK" w:hAnsi="TH SarabunPSK" w:cs="TH SarabunPSK"/>
          <w:sz w:val="32"/>
          <w:szCs w:val="32"/>
          <w:cs/>
        </w:rPr>
        <w:t>ปัจจัยที่ส่งผลต่อขวัญและกำลังใจในการปฏิบัติงานของบุคลากรสายสนับสนุน มหาวิทยาลัยราชภัฏมหาสารคาม</w:t>
      </w:r>
      <w:r w:rsidR="00EC5D4F" w:rsidRPr="007855EC">
        <w:rPr>
          <w:rFonts w:ascii="TH SarabunPSK" w:hAnsi="TH SarabunPSK" w:cs="TH SarabunPSK" w:hint="cs"/>
          <w:sz w:val="32"/>
          <w:szCs w:val="32"/>
          <w:cs/>
        </w:rPr>
        <w:t xml:space="preserve"> ได้แก่</w:t>
      </w:r>
    </w:p>
    <w:p w14:paraId="528F2AFD" w14:textId="7D35A62D" w:rsidR="00EC5D4F" w:rsidRPr="007855EC" w:rsidRDefault="00EC5D4F" w:rsidP="00EC5D4F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7855EC">
        <w:rPr>
          <w:rFonts w:ascii="TH SarabunPSK" w:hAnsi="TH SarabunPSK" w:cs="TH SarabunPSK"/>
          <w:sz w:val="32"/>
          <w:szCs w:val="32"/>
          <w:cs/>
        </w:rPr>
        <w:t xml:space="preserve">ระดับขวัญและกำลังใจสูง ซึ่งแสดงให้เห็นว่ามาตรการด้านสวัสดิการ แรงจูงใจ และโอกาสพัฒนาตนเองของมหาวิทยาลัยมีผลเชิงบวกต่อกำลังใจของบุคลากรอย่างมีนัยสำคัญ สอดคล้องกับ ทฤษฎีสองปัจจัยของ </w:t>
      </w:r>
      <w:r w:rsidRPr="007855EC">
        <w:rPr>
          <w:rFonts w:ascii="TH SarabunPSK" w:hAnsi="TH SarabunPSK" w:cs="TH SarabunPSK"/>
          <w:sz w:val="32"/>
          <w:szCs w:val="32"/>
        </w:rPr>
        <w:t xml:space="preserve">Herzberg </w:t>
      </w:r>
      <w:r w:rsidRPr="007855EC">
        <w:rPr>
          <w:rFonts w:ascii="TH SarabunPSK" w:hAnsi="TH SarabunPSK" w:cs="TH SarabunPSK"/>
          <w:sz w:val="32"/>
          <w:szCs w:val="32"/>
          <w:cs/>
        </w:rPr>
        <w:t xml:space="preserve">และ ทฤษฎีการกำหนดตนเองของ </w:t>
      </w:r>
      <w:r w:rsidRPr="007855EC">
        <w:rPr>
          <w:rFonts w:ascii="TH SarabunPSK" w:hAnsi="TH SarabunPSK" w:cs="TH SarabunPSK"/>
          <w:sz w:val="32"/>
          <w:szCs w:val="32"/>
        </w:rPr>
        <w:t xml:space="preserve">Ryan &amp; Deci </w:t>
      </w:r>
      <w:r w:rsidRPr="007855EC">
        <w:rPr>
          <w:rFonts w:ascii="TH SarabunPSK" w:hAnsi="TH SarabunPSK" w:cs="TH SarabunPSK"/>
          <w:sz w:val="32"/>
          <w:szCs w:val="32"/>
          <w:cs/>
        </w:rPr>
        <w:t>ที่ชี้ว่าปัจจัยกระตุ้นและปัจจัยคงสภาพต้องผสมผสานกันอย่างเหมาะสม</w:t>
      </w:r>
    </w:p>
    <w:p w14:paraId="126BC740" w14:textId="346B28AA" w:rsidR="00EC5D4F" w:rsidRPr="007855EC" w:rsidRDefault="00EC5D4F" w:rsidP="00EC5D4F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7855EC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7855EC">
        <w:rPr>
          <w:rFonts w:ascii="TH SarabunPSK" w:hAnsi="TH SarabunPSK" w:cs="TH SarabunPSK"/>
          <w:sz w:val="32"/>
          <w:szCs w:val="32"/>
          <w:cs/>
        </w:rPr>
        <w:t>การยืนยันปัจจัยสำคัญที่ส่งผลต่อขวัญและกำลังใจ</w:t>
      </w:r>
      <w:r w:rsidRPr="007855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55EC">
        <w:rPr>
          <w:rFonts w:ascii="TH SarabunPSK" w:hAnsi="TH SarabunPSK" w:cs="TH SarabunPSK"/>
          <w:sz w:val="32"/>
          <w:szCs w:val="32"/>
          <w:cs/>
        </w:rPr>
        <w:t>ผลการวิเคราะห์เชิงสถิติพบปัจจัยสำคัญ 4 ด้านที่มีอิทธิพลเชิงบวก ได้แก่</w:t>
      </w:r>
      <w:r w:rsidR="003542BF" w:rsidRPr="007855EC">
        <w:rPr>
          <w:rFonts w:ascii="TH SarabunPSK" w:hAnsi="TH SarabunPSK" w:cs="TH SarabunPSK" w:hint="cs"/>
          <w:sz w:val="32"/>
          <w:szCs w:val="32"/>
          <w:cs/>
        </w:rPr>
        <w:t xml:space="preserve"> 1) </w:t>
      </w:r>
      <w:r w:rsidRPr="007855EC">
        <w:rPr>
          <w:rFonts w:ascii="TH SarabunPSK" w:hAnsi="TH SarabunPSK" w:cs="TH SarabunPSK"/>
          <w:sz w:val="32"/>
          <w:szCs w:val="32"/>
          <w:cs/>
        </w:rPr>
        <w:t>สภาพการทำงาน (มีค่าสัมประสิทธิ์มากที่สุด) ชี้ให้เห็นว่าบรรยากาศและสิ่งแวดล้อมที่เอื้อต่อการทำงานมีผลโดยตรงต่อความพึงพอใจและแรงจูงใจ</w:t>
      </w:r>
      <w:r w:rsidR="003542BF" w:rsidRPr="007855EC">
        <w:rPr>
          <w:rFonts w:ascii="TH SarabunPSK" w:hAnsi="TH SarabunPSK" w:cs="TH SarabunPSK" w:hint="cs"/>
          <w:sz w:val="32"/>
          <w:szCs w:val="32"/>
          <w:cs/>
        </w:rPr>
        <w:t xml:space="preserve"> 2) </w:t>
      </w:r>
      <w:r w:rsidRPr="007855EC">
        <w:rPr>
          <w:rFonts w:ascii="TH SarabunPSK" w:hAnsi="TH SarabunPSK" w:cs="TH SarabunPSK"/>
          <w:sz w:val="32"/>
          <w:szCs w:val="32"/>
          <w:cs/>
        </w:rPr>
        <w:t>การยอมรับนับถือ แสดงให้เห็นว่าการได้รับคำชมเชย การยกย่อง และโอกาสมีส่วนร่วมในการตัดสินใจ สามารถยกระดับกำลังใจได้ชัดเจน</w:t>
      </w:r>
      <w:r w:rsidR="003542BF" w:rsidRPr="007855EC">
        <w:rPr>
          <w:rFonts w:ascii="TH SarabunPSK" w:hAnsi="TH SarabunPSK" w:cs="TH SarabunPSK" w:hint="cs"/>
          <w:sz w:val="32"/>
          <w:szCs w:val="32"/>
          <w:cs/>
        </w:rPr>
        <w:t xml:space="preserve"> 3) </w:t>
      </w:r>
      <w:r w:rsidRPr="007855EC">
        <w:rPr>
          <w:rFonts w:ascii="TH SarabunPSK" w:hAnsi="TH SarabunPSK" w:cs="TH SarabunPSK"/>
          <w:sz w:val="32"/>
          <w:szCs w:val="32"/>
          <w:cs/>
        </w:rPr>
        <w:t>นโยบายและการบริหารงาน ที่มีความชัดเจน โปร่งใส และมีส่วนร่วม สามารถเสริมสร้างความเชื่อมั่นและแรงจูงใจ</w:t>
      </w:r>
      <w:r w:rsidR="003542BF" w:rsidRPr="007855EC">
        <w:rPr>
          <w:rFonts w:ascii="TH SarabunPSK" w:hAnsi="TH SarabunPSK" w:cs="TH SarabunPSK" w:hint="cs"/>
          <w:sz w:val="32"/>
          <w:szCs w:val="32"/>
          <w:cs/>
        </w:rPr>
        <w:t xml:space="preserve">                  4) </w:t>
      </w:r>
      <w:r w:rsidRPr="007855EC">
        <w:rPr>
          <w:rFonts w:ascii="TH SarabunPSK" w:hAnsi="TH SarabunPSK" w:cs="TH SarabunPSK"/>
          <w:sz w:val="32"/>
          <w:szCs w:val="32"/>
          <w:cs/>
        </w:rPr>
        <w:t>ความสำเร็จของงาน ที่บุคลากรรับรู้และภาคภูมิใจ เป็นแรงผลักดันสำคัญให้เกิดความผูกพันต่อองค์กร</w:t>
      </w:r>
    </w:p>
    <w:p w14:paraId="1758BA0F" w14:textId="77777777" w:rsidR="00EC5D4F" w:rsidRPr="007855EC" w:rsidRDefault="00EC5D4F" w:rsidP="00B942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3B1FB6A" w14:textId="77777777" w:rsidR="006566B9" w:rsidRDefault="00D57330" w:rsidP="006566B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855EC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</w:p>
    <w:p w14:paraId="3A2F1AFA" w14:textId="0091C7FE" w:rsidR="007855EC" w:rsidRPr="006566B9" w:rsidRDefault="007855EC" w:rsidP="006566B9">
      <w:pPr>
        <w:spacing w:after="0" w:line="240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42507C">
        <w:rPr>
          <w:rFonts w:ascii="TH SarabunPSK" w:eastAsia="Times New Roman" w:hAnsi="TH SarabunPSK" w:cs="TH SarabunPSK"/>
          <w:sz w:val="32"/>
          <w:szCs w:val="32"/>
          <w:cs/>
        </w:rPr>
        <w:t>เกศณรินท</w:t>
      </w:r>
      <w:proofErr w:type="spellStart"/>
      <w:r w:rsidRPr="0042507C">
        <w:rPr>
          <w:rFonts w:ascii="TH SarabunPSK" w:eastAsia="Times New Roman" w:hAnsi="TH SarabunPSK" w:cs="TH SarabunPSK"/>
          <w:sz w:val="32"/>
          <w:szCs w:val="32"/>
          <w:cs/>
        </w:rPr>
        <w:t>ร์</w:t>
      </w:r>
      <w:proofErr w:type="spellEnd"/>
      <w:r w:rsidRPr="0042507C">
        <w:rPr>
          <w:rFonts w:ascii="TH SarabunPSK" w:eastAsia="Times New Roman" w:hAnsi="TH SarabunPSK" w:cs="TH SarabunPSK"/>
          <w:sz w:val="32"/>
          <w:szCs w:val="32"/>
          <w:cs/>
        </w:rPr>
        <w:t xml:space="preserve"> งามเลิศ. (</w:t>
      </w:r>
      <w:r w:rsidRPr="0042507C">
        <w:rPr>
          <w:rFonts w:ascii="TH SarabunPSK" w:eastAsia="Times New Roman" w:hAnsi="TH SarabunPSK" w:cs="TH SarabunPSK"/>
          <w:sz w:val="32"/>
          <w:szCs w:val="32"/>
        </w:rPr>
        <w:t xml:space="preserve">2559). </w:t>
      </w:r>
      <w:r w:rsidRPr="00661EA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การพัฒนาทรัพยากรมนุษย์เพื่อเพิ่มประสิทธิภาพการปฏิบัติงานในองค์กร</w:t>
      </w:r>
      <w:r w:rsidRPr="00661EAC">
        <w:rPr>
          <w:rFonts w:ascii="TH SarabunPSK" w:eastAsia="Times New Roman" w:hAnsi="TH SarabunPSK" w:cs="TH SarabunPSK"/>
          <w:b/>
          <w:bCs/>
          <w:sz w:val="32"/>
          <w:szCs w:val="32"/>
        </w:rPr>
        <w:t>.</w:t>
      </w:r>
      <w:r w:rsidRPr="0042507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2507C">
        <w:rPr>
          <w:rFonts w:ascii="TH SarabunPSK" w:eastAsia="Times New Roman" w:hAnsi="TH SarabunPSK" w:cs="TH SarabunPSK"/>
          <w:sz w:val="32"/>
          <w:szCs w:val="32"/>
          <w:cs/>
        </w:rPr>
        <w:t>กรุงเทพฯ: สำนักพิมพ์มหาวิทยาลัย.</w:t>
      </w:r>
    </w:p>
    <w:p w14:paraId="3C2ACD13" w14:textId="77777777" w:rsidR="007855EC" w:rsidRPr="0042507C" w:rsidRDefault="007855EC" w:rsidP="006566B9">
      <w:pPr>
        <w:spacing w:after="0" w:line="240" w:lineRule="auto"/>
        <w:ind w:left="720" w:hanging="720"/>
        <w:rPr>
          <w:rFonts w:ascii="TH SarabunPSK" w:eastAsia="Times New Roman" w:hAnsi="TH SarabunPSK" w:cs="TH SarabunPSK"/>
          <w:sz w:val="32"/>
          <w:szCs w:val="32"/>
        </w:rPr>
      </w:pPr>
      <w:r w:rsidRPr="0042507C">
        <w:rPr>
          <w:rFonts w:ascii="TH SarabunPSK" w:eastAsia="Times New Roman" w:hAnsi="TH SarabunPSK" w:cs="TH SarabunPSK"/>
          <w:sz w:val="32"/>
          <w:szCs w:val="32"/>
          <w:cs/>
        </w:rPr>
        <w:t>จารุ</w:t>
      </w:r>
      <w:proofErr w:type="spellStart"/>
      <w:r w:rsidRPr="0042507C">
        <w:rPr>
          <w:rFonts w:ascii="TH SarabunPSK" w:eastAsia="Times New Roman" w:hAnsi="TH SarabunPSK" w:cs="TH SarabunPSK"/>
          <w:sz w:val="32"/>
          <w:szCs w:val="32"/>
          <w:cs/>
        </w:rPr>
        <w:t>วรร</w:t>
      </w:r>
      <w:proofErr w:type="spellEnd"/>
      <w:r w:rsidRPr="0042507C">
        <w:rPr>
          <w:rFonts w:ascii="TH SarabunPSK" w:eastAsia="Times New Roman" w:hAnsi="TH SarabunPSK" w:cs="TH SarabunPSK"/>
          <w:sz w:val="32"/>
          <w:szCs w:val="32"/>
          <w:cs/>
        </w:rPr>
        <w:t>ณ สุภาภรณ์. (</w:t>
      </w:r>
      <w:r w:rsidRPr="0042507C">
        <w:rPr>
          <w:rFonts w:ascii="TH SarabunPSK" w:eastAsia="Times New Roman" w:hAnsi="TH SarabunPSK" w:cs="TH SarabunPSK"/>
          <w:sz w:val="32"/>
          <w:szCs w:val="32"/>
        </w:rPr>
        <w:t xml:space="preserve">2565). </w:t>
      </w:r>
      <w:r w:rsidRPr="0042507C">
        <w:rPr>
          <w:rFonts w:ascii="TH SarabunPSK" w:eastAsia="Times New Roman" w:hAnsi="TH SarabunPSK" w:cs="TH SarabunPSK"/>
          <w:sz w:val="32"/>
          <w:szCs w:val="32"/>
          <w:cs/>
        </w:rPr>
        <w:t xml:space="preserve">ปัจจัยที่ส่งผลต่อขวัญและกำลังใจในการปฏิบัติงาน: กรณีศึกษาบุคลากรโรงเรียนสังกัดสำนักงานเขตพื้นที่การศึกษามัธยมศึกษา เขต </w:t>
      </w:r>
      <w:r w:rsidRPr="0042507C">
        <w:rPr>
          <w:rFonts w:ascii="TH SarabunPSK" w:eastAsia="Times New Roman" w:hAnsi="TH SarabunPSK" w:cs="TH SarabunPSK"/>
          <w:sz w:val="32"/>
          <w:szCs w:val="32"/>
        </w:rPr>
        <w:t xml:space="preserve">18. </w:t>
      </w:r>
      <w:r w:rsidRPr="00661EA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วารสารวิชาการครุศาสตร์อุตสาหกรรม</w:t>
      </w:r>
      <w:r w:rsidRPr="0042507C">
        <w:rPr>
          <w:rFonts w:ascii="TH SarabunPSK" w:eastAsia="Times New Roman" w:hAnsi="TH SarabunPSK" w:cs="TH SarabunPSK"/>
          <w:i/>
          <w:iCs/>
          <w:sz w:val="32"/>
          <w:szCs w:val="32"/>
        </w:rPr>
        <w:t>, 13</w:t>
      </w:r>
      <w:r w:rsidRPr="0042507C">
        <w:rPr>
          <w:rFonts w:ascii="TH SarabunPSK" w:eastAsia="Times New Roman" w:hAnsi="TH SarabunPSK" w:cs="TH SarabunPSK"/>
          <w:sz w:val="32"/>
          <w:szCs w:val="32"/>
        </w:rPr>
        <w:t>(1), 45–56.</w:t>
      </w:r>
    </w:p>
    <w:p w14:paraId="510A2D17" w14:textId="77777777" w:rsidR="007855EC" w:rsidRPr="0042507C" w:rsidRDefault="007855EC" w:rsidP="007855EC">
      <w:pPr>
        <w:spacing w:after="0" w:line="240" w:lineRule="auto"/>
        <w:ind w:left="720" w:hanging="720"/>
        <w:rPr>
          <w:rFonts w:ascii="TH SarabunPSK" w:eastAsia="Times New Roman" w:hAnsi="TH SarabunPSK" w:cs="TH SarabunPSK"/>
          <w:sz w:val="32"/>
          <w:szCs w:val="32"/>
        </w:rPr>
      </w:pPr>
      <w:r w:rsidRPr="0042507C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จิราภรณ์ วิวัฒน์ศักดิ์ชัย. (</w:t>
      </w:r>
      <w:r w:rsidRPr="0042507C">
        <w:rPr>
          <w:rFonts w:ascii="TH SarabunPSK" w:eastAsia="Times New Roman" w:hAnsi="TH SarabunPSK" w:cs="TH SarabunPSK"/>
          <w:sz w:val="32"/>
          <w:szCs w:val="32"/>
        </w:rPr>
        <w:t xml:space="preserve">2561). </w:t>
      </w:r>
      <w:r w:rsidRPr="0042507C">
        <w:rPr>
          <w:rFonts w:ascii="TH SarabunPSK" w:eastAsia="Times New Roman" w:hAnsi="TH SarabunPSK" w:cs="TH SarabunPSK"/>
          <w:sz w:val="32"/>
          <w:szCs w:val="32"/>
          <w:cs/>
        </w:rPr>
        <w:t>ปัจจัยที่ส่งผลต่อขวัญและกำลังใจในการทำงานของบุคลากรสายสนับสนุนในมหาวิทยาลัยของรัฐ.</w:t>
      </w:r>
      <w:r w:rsidRPr="0042507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61EA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วารสารการบริหารและนวัตกรรมการศึกษา</w:t>
      </w:r>
      <w:r w:rsidRPr="0042507C">
        <w:rPr>
          <w:rFonts w:ascii="TH SarabunPSK" w:eastAsia="Times New Roman" w:hAnsi="TH SarabunPSK" w:cs="TH SarabunPSK"/>
          <w:i/>
          <w:iCs/>
          <w:sz w:val="32"/>
          <w:szCs w:val="32"/>
        </w:rPr>
        <w:t>, 15</w:t>
      </w:r>
      <w:r w:rsidRPr="0042507C">
        <w:rPr>
          <w:rFonts w:ascii="TH SarabunPSK" w:eastAsia="Times New Roman" w:hAnsi="TH SarabunPSK" w:cs="TH SarabunPSK"/>
          <w:sz w:val="32"/>
          <w:szCs w:val="32"/>
        </w:rPr>
        <w:t>(2), 112–124.</w:t>
      </w:r>
    </w:p>
    <w:p w14:paraId="0E70A75F" w14:textId="77777777" w:rsidR="007855EC" w:rsidRPr="0042507C" w:rsidRDefault="007855EC" w:rsidP="007855EC">
      <w:pPr>
        <w:spacing w:after="0" w:line="240" w:lineRule="auto"/>
        <w:ind w:left="720" w:hanging="720"/>
        <w:rPr>
          <w:rFonts w:ascii="TH SarabunPSK" w:eastAsia="Times New Roman" w:hAnsi="TH SarabunPSK" w:cs="TH SarabunPSK"/>
          <w:sz w:val="32"/>
          <w:szCs w:val="32"/>
        </w:rPr>
      </w:pPr>
      <w:r w:rsidRPr="0042507C">
        <w:rPr>
          <w:rFonts w:ascii="TH SarabunPSK" w:eastAsia="Times New Roman" w:hAnsi="TH SarabunPSK" w:cs="TH SarabunPSK"/>
          <w:sz w:val="32"/>
          <w:szCs w:val="32"/>
          <w:cs/>
        </w:rPr>
        <w:t>จุฬาลักษณ์ เจริญสุข. (</w:t>
      </w:r>
      <w:r w:rsidRPr="0042507C">
        <w:rPr>
          <w:rFonts w:ascii="TH SarabunPSK" w:eastAsia="Times New Roman" w:hAnsi="TH SarabunPSK" w:cs="TH SarabunPSK"/>
          <w:sz w:val="32"/>
          <w:szCs w:val="32"/>
        </w:rPr>
        <w:t xml:space="preserve">2562). </w:t>
      </w:r>
      <w:r w:rsidRPr="0042507C">
        <w:rPr>
          <w:rFonts w:ascii="TH SarabunPSK" w:eastAsia="Times New Roman" w:hAnsi="TH SarabunPSK" w:cs="TH SarabunPSK"/>
          <w:sz w:val="32"/>
          <w:szCs w:val="32"/>
          <w:cs/>
        </w:rPr>
        <w:t>ปัจจัยที่มีผลต่อขวัญและกำลังใจของบุคลากรสายสนับสนุน มหาวิทยาลัยเกษตรศาสตร์ วิทยาเขตกำแพงแสน.</w:t>
      </w:r>
      <w:r w:rsidRPr="0042507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61EA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วารสารการบริหารการศึกษา</w:t>
      </w:r>
      <w:r w:rsidRPr="0042507C">
        <w:rPr>
          <w:rFonts w:ascii="TH SarabunPSK" w:eastAsia="Times New Roman" w:hAnsi="TH SarabunPSK" w:cs="TH SarabunPSK"/>
          <w:i/>
          <w:iCs/>
          <w:sz w:val="32"/>
          <w:szCs w:val="32"/>
        </w:rPr>
        <w:t>, 12</w:t>
      </w:r>
      <w:r w:rsidRPr="0042507C">
        <w:rPr>
          <w:rFonts w:ascii="TH SarabunPSK" w:eastAsia="Times New Roman" w:hAnsi="TH SarabunPSK" w:cs="TH SarabunPSK"/>
          <w:sz w:val="32"/>
          <w:szCs w:val="32"/>
        </w:rPr>
        <w:t>(1), 87–99.</w:t>
      </w:r>
    </w:p>
    <w:p w14:paraId="12D19D17" w14:textId="77777777" w:rsidR="007855EC" w:rsidRPr="0042507C" w:rsidRDefault="007855EC" w:rsidP="007855EC">
      <w:pPr>
        <w:spacing w:after="0" w:line="240" w:lineRule="auto"/>
        <w:ind w:left="720" w:hanging="720"/>
        <w:rPr>
          <w:rFonts w:ascii="TH SarabunPSK" w:eastAsia="Times New Roman" w:hAnsi="TH SarabunPSK" w:cs="TH SarabunPSK"/>
          <w:sz w:val="32"/>
          <w:szCs w:val="32"/>
        </w:rPr>
      </w:pPr>
      <w:r w:rsidRPr="0042507C">
        <w:rPr>
          <w:rFonts w:ascii="TH SarabunPSK" w:eastAsia="Times New Roman" w:hAnsi="TH SarabunPSK" w:cs="TH SarabunPSK"/>
          <w:sz w:val="32"/>
          <w:szCs w:val="32"/>
          <w:cs/>
        </w:rPr>
        <w:t>ชาตรี จักณารายณ์. (</w:t>
      </w:r>
      <w:r w:rsidRPr="0042507C">
        <w:rPr>
          <w:rFonts w:ascii="TH SarabunPSK" w:eastAsia="Times New Roman" w:hAnsi="TH SarabunPSK" w:cs="TH SarabunPSK"/>
          <w:sz w:val="32"/>
          <w:szCs w:val="32"/>
        </w:rPr>
        <w:t xml:space="preserve">2558). </w:t>
      </w:r>
      <w:r w:rsidRPr="00661EAC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>ความผูกพันต่อองค์การของบุคลากรมหาวิทยาลัยราชภัฏมหาสารคาม</w:t>
      </w:r>
      <w:r w:rsidRPr="00661EA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 </w:t>
      </w:r>
      <w:r w:rsidRPr="00661EA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มหาสารคาม</w:t>
      </w:r>
      <w:r w:rsidRPr="0042507C">
        <w:rPr>
          <w:rFonts w:ascii="TH SarabunPSK" w:eastAsia="Times New Roman" w:hAnsi="TH SarabunPSK" w:cs="TH SarabunPSK"/>
          <w:sz w:val="32"/>
          <w:szCs w:val="32"/>
          <w:cs/>
        </w:rPr>
        <w:t>: มหาวิทยาลัยราชภัฏมหาสารคาม.</w:t>
      </w:r>
    </w:p>
    <w:p w14:paraId="0E8429F7" w14:textId="77777777" w:rsidR="007855EC" w:rsidRPr="0042507C" w:rsidRDefault="007855EC" w:rsidP="007855EC">
      <w:pPr>
        <w:spacing w:after="0" w:line="240" w:lineRule="auto"/>
        <w:ind w:left="720" w:hanging="720"/>
        <w:rPr>
          <w:rFonts w:ascii="TH SarabunPSK" w:eastAsia="Times New Roman" w:hAnsi="TH SarabunPSK" w:cs="TH SarabunPSK"/>
          <w:sz w:val="32"/>
          <w:szCs w:val="32"/>
        </w:rPr>
      </w:pPr>
      <w:r w:rsidRPr="0042507C">
        <w:rPr>
          <w:rFonts w:ascii="TH SarabunPSK" w:eastAsia="Times New Roman" w:hAnsi="TH SarabunPSK" w:cs="TH SarabunPSK"/>
          <w:sz w:val="32"/>
          <w:szCs w:val="32"/>
          <w:cs/>
        </w:rPr>
        <w:t xml:space="preserve">ณัฐวัตร </w:t>
      </w:r>
      <w:proofErr w:type="spellStart"/>
      <w:r w:rsidRPr="0042507C">
        <w:rPr>
          <w:rFonts w:ascii="TH SarabunPSK" w:eastAsia="Times New Roman" w:hAnsi="TH SarabunPSK" w:cs="TH SarabunPSK"/>
          <w:sz w:val="32"/>
          <w:szCs w:val="32"/>
          <w:cs/>
        </w:rPr>
        <w:t>เป็ง</w:t>
      </w:r>
      <w:proofErr w:type="spellEnd"/>
      <w:r w:rsidRPr="0042507C">
        <w:rPr>
          <w:rFonts w:ascii="TH SarabunPSK" w:eastAsia="Times New Roman" w:hAnsi="TH SarabunPSK" w:cs="TH SarabunPSK"/>
          <w:sz w:val="32"/>
          <w:szCs w:val="32"/>
          <w:cs/>
        </w:rPr>
        <w:t>วันปลูก. (</w:t>
      </w:r>
      <w:r w:rsidRPr="0042507C">
        <w:rPr>
          <w:rFonts w:ascii="TH SarabunPSK" w:eastAsia="Times New Roman" w:hAnsi="TH SarabunPSK" w:cs="TH SarabunPSK"/>
          <w:sz w:val="32"/>
          <w:szCs w:val="32"/>
        </w:rPr>
        <w:t xml:space="preserve">2560). </w:t>
      </w:r>
      <w:r w:rsidRPr="00661EA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การพัฒนาบุคลากรและความจงรักภักดีต่อองค์การ</w:t>
      </w:r>
      <w:r w:rsidRPr="0042507C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42507C">
        <w:rPr>
          <w:rFonts w:ascii="TH SarabunPSK" w:eastAsia="Times New Roman" w:hAnsi="TH SarabunPSK" w:cs="TH SarabunPSK"/>
          <w:sz w:val="32"/>
          <w:szCs w:val="32"/>
          <w:cs/>
        </w:rPr>
        <w:t>เชียงใหม่: มหาวิทยาลัยเชียงใหม่.</w:t>
      </w:r>
    </w:p>
    <w:p w14:paraId="7F4A9B74" w14:textId="77777777" w:rsidR="007855EC" w:rsidRPr="0042507C" w:rsidRDefault="007855EC" w:rsidP="007855EC">
      <w:pPr>
        <w:spacing w:after="0" w:line="240" w:lineRule="auto"/>
        <w:ind w:left="720" w:hanging="720"/>
        <w:rPr>
          <w:rFonts w:ascii="TH SarabunPSK" w:eastAsia="Times New Roman" w:hAnsi="TH SarabunPSK" w:cs="TH SarabunPSK"/>
          <w:sz w:val="32"/>
          <w:szCs w:val="32"/>
        </w:rPr>
      </w:pPr>
      <w:r w:rsidRPr="0042507C">
        <w:rPr>
          <w:rFonts w:ascii="TH SarabunPSK" w:eastAsia="Times New Roman" w:hAnsi="TH SarabunPSK" w:cs="TH SarabunPSK"/>
          <w:sz w:val="32"/>
          <w:szCs w:val="32"/>
          <w:cs/>
        </w:rPr>
        <w:t>ปทิตตา จันทวงศ์. (</w:t>
      </w:r>
      <w:r w:rsidRPr="0042507C">
        <w:rPr>
          <w:rFonts w:ascii="TH SarabunPSK" w:eastAsia="Times New Roman" w:hAnsi="TH SarabunPSK" w:cs="TH SarabunPSK"/>
          <w:sz w:val="32"/>
          <w:szCs w:val="32"/>
        </w:rPr>
        <w:t xml:space="preserve">2559). </w:t>
      </w:r>
      <w:r w:rsidRPr="00661EA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การเรียนรู้เพื่อเพิ่มประสิทธิภาพการทำงานของบุคลากร</w:t>
      </w:r>
      <w:r w:rsidRPr="0042507C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42507C">
        <w:rPr>
          <w:rFonts w:ascii="TH SarabunPSK" w:eastAsia="Times New Roman" w:hAnsi="TH SarabunPSK" w:cs="TH SarabunPSK"/>
          <w:sz w:val="32"/>
          <w:szCs w:val="32"/>
          <w:cs/>
        </w:rPr>
        <w:t>กรุงเทพฯ: จุฬาลงกรณ์มหาวิทยาลัย.</w:t>
      </w:r>
    </w:p>
    <w:p w14:paraId="6C3AB037" w14:textId="77777777" w:rsidR="007855EC" w:rsidRPr="0042507C" w:rsidRDefault="007855EC" w:rsidP="007855EC">
      <w:pPr>
        <w:spacing w:after="0" w:line="240" w:lineRule="auto"/>
        <w:ind w:left="720" w:hanging="720"/>
        <w:rPr>
          <w:rFonts w:ascii="TH SarabunPSK" w:eastAsia="Times New Roman" w:hAnsi="TH SarabunPSK" w:cs="TH SarabunPSK"/>
          <w:sz w:val="32"/>
          <w:szCs w:val="32"/>
        </w:rPr>
      </w:pPr>
      <w:r w:rsidRPr="0042507C">
        <w:rPr>
          <w:rFonts w:ascii="TH SarabunPSK" w:eastAsia="Times New Roman" w:hAnsi="TH SarabunPSK" w:cs="TH SarabunPSK"/>
          <w:sz w:val="32"/>
          <w:szCs w:val="32"/>
          <w:cs/>
        </w:rPr>
        <w:t>ปรียรัตน์ ชาวไชย. (</w:t>
      </w:r>
      <w:r w:rsidRPr="0042507C">
        <w:rPr>
          <w:rFonts w:ascii="TH SarabunPSK" w:eastAsia="Times New Roman" w:hAnsi="TH SarabunPSK" w:cs="TH SarabunPSK"/>
          <w:sz w:val="32"/>
          <w:szCs w:val="32"/>
        </w:rPr>
        <w:t xml:space="preserve">2554). </w:t>
      </w:r>
      <w:r w:rsidRPr="00661EA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ขวัญและกำลังใจในการปฏิบัติงานของบุคลากร</w:t>
      </w:r>
      <w:r w:rsidRPr="0042507C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42507C">
        <w:rPr>
          <w:rFonts w:ascii="TH SarabunPSK" w:eastAsia="Times New Roman" w:hAnsi="TH SarabunPSK" w:cs="TH SarabunPSK"/>
          <w:sz w:val="32"/>
          <w:szCs w:val="32"/>
          <w:cs/>
        </w:rPr>
        <w:t>ขอนแก่น: มหาวิทยาลัยขอนแก่น.</w:t>
      </w:r>
    </w:p>
    <w:p w14:paraId="22873095" w14:textId="77777777" w:rsidR="007855EC" w:rsidRPr="0042507C" w:rsidRDefault="007855EC" w:rsidP="007855EC">
      <w:pPr>
        <w:spacing w:after="0" w:line="240" w:lineRule="auto"/>
        <w:ind w:left="720" w:hanging="720"/>
        <w:rPr>
          <w:rFonts w:ascii="TH SarabunPSK" w:eastAsia="Times New Roman" w:hAnsi="TH SarabunPSK" w:cs="TH SarabunPSK"/>
          <w:sz w:val="32"/>
          <w:szCs w:val="32"/>
        </w:rPr>
      </w:pPr>
      <w:r w:rsidRPr="0042507C">
        <w:rPr>
          <w:rFonts w:ascii="TH SarabunPSK" w:eastAsia="Times New Roman" w:hAnsi="TH SarabunPSK" w:cs="TH SarabunPSK"/>
          <w:sz w:val="32"/>
          <w:szCs w:val="32"/>
          <w:cs/>
        </w:rPr>
        <w:t>ปัญญาพร ฐิติพงศ์. (</w:t>
      </w:r>
      <w:r w:rsidRPr="0042507C">
        <w:rPr>
          <w:rFonts w:ascii="TH SarabunPSK" w:eastAsia="Times New Roman" w:hAnsi="TH SarabunPSK" w:cs="TH SarabunPSK"/>
          <w:sz w:val="32"/>
          <w:szCs w:val="32"/>
        </w:rPr>
        <w:t xml:space="preserve">2558). </w:t>
      </w:r>
      <w:r w:rsidRPr="00661EA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ความพึงใจในการปฏิบัติงานและผลต่อคุณภาพงาน</w:t>
      </w:r>
      <w:r w:rsidRPr="0042507C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42507C">
        <w:rPr>
          <w:rFonts w:ascii="TH SarabunPSK" w:eastAsia="Times New Roman" w:hAnsi="TH SarabunPSK" w:cs="TH SarabunPSK"/>
          <w:sz w:val="32"/>
          <w:szCs w:val="32"/>
          <w:cs/>
        </w:rPr>
        <w:t>กรุงเทพฯ: มหาวิทยาลัยธรรมศาสตร์.</w:t>
      </w:r>
    </w:p>
    <w:p w14:paraId="375F8EAF" w14:textId="77777777" w:rsidR="007855EC" w:rsidRPr="007855EC" w:rsidRDefault="007855EC" w:rsidP="007855EC">
      <w:pPr>
        <w:spacing w:after="0" w:line="240" w:lineRule="auto"/>
        <w:ind w:left="720" w:hanging="720"/>
        <w:rPr>
          <w:rFonts w:ascii="TH SarabunPSK" w:eastAsia="Times New Roman" w:hAnsi="TH SarabunPSK" w:cs="TH SarabunPSK"/>
          <w:sz w:val="32"/>
          <w:szCs w:val="32"/>
        </w:rPr>
      </w:pPr>
      <w:r w:rsidRPr="0042507C">
        <w:rPr>
          <w:rFonts w:ascii="TH SarabunPSK" w:eastAsia="Times New Roman" w:hAnsi="TH SarabunPSK" w:cs="TH SarabunPSK"/>
          <w:sz w:val="32"/>
          <w:szCs w:val="32"/>
          <w:cs/>
        </w:rPr>
        <w:t>มหาวิทยาลัยราชภัฏมหาสารคาม. (</w:t>
      </w:r>
      <w:r w:rsidRPr="0042507C">
        <w:rPr>
          <w:rFonts w:ascii="TH SarabunPSK" w:eastAsia="Times New Roman" w:hAnsi="TH SarabunPSK" w:cs="TH SarabunPSK"/>
          <w:sz w:val="32"/>
          <w:szCs w:val="32"/>
        </w:rPr>
        <w:t xml:space="preserve">2566). </w:t>
      </w:r>
      <w:r w:rsidRPr="00661EA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รายงานการประเมินตนเอง (</w:t>
      </w:r>
      <w:r w:rsidRPr="00661EA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Self-Assessment Report: SAR) </w:t>
      </w:r>
      <w:r w:rsidRPr="00661EA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661EAC">
        <w:rPr>
          <w:rFonts w:ascii="TH SarabunPSK" w:eastAsia="Times New Roman" w:hAnsi="TH SarabunPSK" w:cs="TH SarabunPSK"/>
          <w:b/>
          <w:bCs/>
          <w:sz w:val="32"/>
          <w:szCs w:val="32"/>
        </w:rPr>
        <w:t>2566</w:t>
      </w:r>
      <w:r w:rsidRPr="0042507C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42507C">
        <w:rPr>
          <w:rFonts w:ascii="TH SarabunPSK" w:eastAsia="Times New Roman" w:hAnsi="TH SarabunPSK" w:cs="TH SarabunPSK"/>
          <w:sz w:val="32"/>
          <w:szCs w:val="32"/>
          <w:cs/>
        </w:rPr>
        <w:t>มหาสารคาม: มหาวิทยาลัยราชภัฏมหาสารคาม.</w:t>
      </w:r>
    </w:p>
    <w:p w14:paraId="67F19F25" w14:textId="77777777" w:rsidR="007855EC" w:rsidRPr="0042507C" w:rsidRDefault="007855EC" w:rsidP="007855EC">
      <w:pPr>
        <w:spacing w:after="0" w:line="240" w:lineRule="auto"/>
        <w:ind w:left="720" w:hanging="720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42507C">
        <w:rPr>
          <w:rFonts w:ascii="TH SarabunPSK" w:eastAsia="Times New Roman" w:hAnsi="TH SarabunPSK" w:cs="TH SarabunPSK"/>
          <w:sz w:val="32"/>
          <w:szCs w:val="32"/>
          <w:cs/>
        </w:rPr>
        <w:t>ศิ</w:t>
      </w:r>
      <w:proofErr w:type="spellEnd"/>
      <w:r w:rsidRPr="0042507C">
        <w:rPr>
          <w:rFonts w:ascii="TH SarabunPSK" w:eastAsia="Times New Roman" w:hAnsi="TH SarabunPSK" w:cs="TH SarabunPSK"/>
          <w:sz w:val="32"/>
          <w:szCs w:val="32"/>
          <w:cs/>
        </w:rPr>
        <w:t>ริกาญจน์ วงษ์เสรี. (</w:t>
      </w:r>
      <w:r w:rsidRPr="0042507C">
        <w:rPr>
          <w:rFonts w:ascii="TH SarabunPSK" w:eastAsia="Times New Roman" w:hAnsi="TH SarabunPSK" w:cs="TH SarabunPSK"/>
          <w:sz w:val="32"/>
          <w:szCs w:val="32"/>
        </w:rPr>
        <w:t xml:space="preserve">2559). </w:t>
      </w:r>
      <w:r w:rsidRPr="00661EA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การบริหารจัดการและประสิทธิภาพองค์กร</w:t>
      </w:r>
      <w:r w:rsidRPr="0042507C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42507C">
        <w:rPr>
          <w:rFonts w:ascii="TH SarabunPSK" w:eastAsia="Times New Roman" w:hAnsi="TH SarabunPSK" w:cs="TH SarabunPSK"/>
          <w:sz w:val="32"/>
          <w:szCs w:val="32"/>
          <w:cs/>
        </w:rPr>
        <w:t>กรุงเทพฯ: มหาวิทยาลัยศรีนครินทรวิ</w:t>
      </w:r>
      <w:proofErr w:type="spellStart"/>
      <w:r w:rsidRPr="0042507C">
        <w:rPr>
          <w:rFonts w:ascii="TH SarabunPSK" w:eastAsia="Times New Roman" w:hAnsi="TH SarabunPSK" w:cs="TH SarabunPSK"/>
          <w:sz w:val="32"/>
          <w:szCs w:val="32"/>
          <w:cs/>
        </w:rPr>
        <w:t>โร</w:t>
      </w:r>
      <w:proofErr w:type="spellEnd"/>
      <w:r w:rsidRPr="0042507C">
        <w:rPr>
          <w:rFonts w:ascii="TH SarabunPSK" w:eastAsia="Times New Roman" w:hAnsi="TH SarabunPSK" w:cs="TH SarabunPSK"/>
          <w:sz w:val="32"/>
          <w:szCs w:val="32"/>
          <w:cs/>
        </w:rPr>
        <w:t>ฒ.</w:t>
      </w:r>
    </w:p>
    <w:p w14:paraId="3B734AE6" w14:textId="77777777" w:rsidR="007855EC" w:rsidRPr="0042507C" w:rsidRDefault="007855EC" w:rsidP="007855EC">
      <w:pPr>
        <w:spacing w:after="0" w:line="240" w:lineRule="auto"/>
        <w:ind w:left="720" w:hanging="720"/>
        <w:rPr>
          <w:rFonts w:ascii="TH SarabunPSK" w:eastAsia="Times New Roman" w:hAnsi="TH SarabunPSK" w:cs="TH SarabunPSK"/>
          <w:sz w:val="32"/>
          <w:szCs w:val="32"/>
        </w:rPr>
      </w:pPr>
      <w:r w:rsidRPr="0042507C">
        <w:rPr>
          <w:rFonts w:ascii="TH SarabunPSK" w:eastAsia="Times New Roman" w:hAnsi="TH SarabunPSK" w:cs="TH SarabunPSK"/>
          <w:sz w:val="32"/>
          <w:szCs w:val="32"/>
          <w:cs/>
        </w:rPr>
        <w:t>ศิริพร แก้วมณี. (</w:t>
      </w:r>
      <w:r w:rsidRPr="0042507C">
        <w:rPr>
          <w:rFonts w:ascii="TH SarabunPSK" w:eastAsia="Times New Roman" w:hAnsi="TH SarabunPSK" w:cs="TH SarabunPSK"/>
          <w:sz w:val="32"/>
          <w:szCs w:val="32"/>
        </w:rPr>
        <w:t xml:space="preserve">2563). </w:t>
      </w:r>
      <w:r w:rsidRPr="0042507C">
        <w:rPr>
          <w:rFonts w:ascii="TH SarabunPSK" w:eastAsia="Times New Roman" w:hAnsi="TH SarabunPSK" w:cs="TH SarabunPSK"/>
          <w:sz w:val="32"/>
          <w:szCs w:val="32"/>
          <w:cs/>
        </w:rPr>
        <w:t>ปัจจัยที่ส่งผลต่อขวัญและกำลังใจในการทำงานของบุคลากรสายสนับสนุนในสถาบันอุดมศึกษา.</w:t>
      </w:r>
      <w:r w:rsidRPr="0042507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61EA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วารสารวิชาการมนุษยศาสตร์และสังคมศาสตร์</w:t>
      </w:r>
      <w:r w:rsidRPr="0042507C">
        <w:rPr>
          <w:rFonts w:ascii="TH SarabunPSK" w:eastAsia="Times New Roman" w:hAnsi="TH SarabunPSK" w:cs="TH SarabunPSK"/>
          <w:i/>
          <w:iCs/>
          <w:sz w:val="32"/>
          <w:szCs w:val="32"/>
        </w:rPr>
        <w:t>, 28</w:t>
      </w:r>
      <w:r w:rsidRPr="0042507C">
        <w:rPr>
          <w:rFonts w:ascii="TH SarabunPSK" w:eastAsia="Times New Roman" w:hAnsi="TH SarabunPSK" w:cs="TH SarabunPSK"/>
          <w:sz w:val="32"/>
          <w:szCs w:val="32"/>
        </w:rPr>
        <w:t>(2), 77–94.</w:t>
      </w:r>
    </w:p>
    <w:p w14:paraId="3E005C67" w14:textId="77777777" w:rsidR="007855EC" w:rsidRPr="0042507C" w:rsidRDefault="007855EC" w:rsidP="007855EC">
      <w:pPr>
        <w:spacing w:after="0" w:line="240" w:lineRule="auto"/>
        <w:ind w:left="720" w:hanging="720"/>
        <w:rPr>
          <w:rFonts w:ascii="TH SarabunPSK" w:eastAsia="Times New Roman" w:hAnsi="TH SarabunPSK" w:cs="TH SarabunPSK"/>
          <w:sz w:val="32"/>
          <w:szCs w:val="32"/>
        </w:rPr>
      </w:pPr>
      <w:r w:rsidRPr="0042507C">
        <w:rPr>
          <w:rFonts w:ascii="TH SarabunPSK" w:eastAsia="Times New Roman" w:hAnsi="TH SarabunPSK" w:cs="TH SarabunPSK"/>
          <w:sz w:val="32"/>
          <w:szCs w:val="32"/>
        </w:rPr>
        <w:t xml:space="preserve">Ali, B. J., &amp; Anwar, G. (2021). The impact of work environment on employees’ productivity: Case study of private companies in Kurdistan Region. </w:t>
      </w:r>
      <w:r w:rsidRPr="00661EAC">
        <w:rPr>
          <w:rFonts w:ascii="TH SarabunPSK" w:eastAsia="Times New Roman" w:hAnsi="TH SarabunPSK" w:cs="TH SarabunPSK"/>
          <w:b/>
          <w:bCs/>
          <w:sz w:val="32"/>
          <w:szCs w:val="32"/>
        </w:rPr>
        <w:t>International Journal of Social Sciences &amp; Educational Studies</w:t>
      </w:r>
      <w:r w:rsidRPr="0042507C">
        <w:rPr>
          <w:rFonts w:ascii="TH SarabunPSK" w:eastAsia="Times New Roman" w:hAnsi="TH SarabunPSK" w:cs="TH SarabunPSK"/>
          <w:i/>
          <w:iCs/>
          <w:sz w:val="32"/>
          <w:szCs w:val="32"/>
        </w:rPr>
        <w:t>, 8</w:t>
      </w:r>
      <w:r w:rsidRPr="0042507C">
        <w:rPr>
          <w:rFonts w:ascii="TH SarabunPSK" w:eastAsia="Times New Roman" w:hAnsi="TH SarabunPSK" w:cs="TH SarabunPSK"/>
          <w:sz w:val="32"/>
          <w:szCs w:val="32"/>
        </w:rPr>
        <w:t xml:space="preserve">(1), 120–137. </w:t>
      </w:r>
    </w:p>
    <w:p w14:paraId="2EE5C25F" w14:textId="77777777" w:rsidR="007855EC" w:rsidRPr="0042507C" w:rsidRDefault="007855EC" w:rsidP="007855EC">
      <w:pPr>
        <w:spacing w:after="0" w:line="240" w:lineRule="auto"/>
        <w:ind w:left="720" w:hanging="720"/>
        <w:rPr>
          <w:rFonts w:ascii="TH SarabunPSK" w:eastAsia="Times New Roman" w:hAnsi="TH SarabunPSK" w:cs="TH SarabunPSK"/>
          <w:spacing w:val="-10"/>
          <w:sz w:val="32"/>
          <w:szCs w:val="32"/>
        </w:rPr>
      </w:pPr>
      <w:r w:rsidRPr="0042507C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Herzberg, F. (1959). </w:t>
      </w:r>
      <w:r w:rsidRPr="0042507C">
        <w:rPr>
          <w:rFonts w:ascii="TH SarabunPSK" w:eastAsia="Times New Roman" w:hAnsi="TH SarabunPSK" w:cs="TH SarabunPSK"/>
          <w:i/>
          <w:iCs/>
          <w:spacing w:val="-10"/>
          <w:sz w:val="32"/>
          <w:szCs w:val="32"/>
        </w:rPr>
        <w:t>The motivation to work</w:t>
      </w:r>
      <w:r w:rsidRPr="0042507C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 (2nd ed.). New York, NY: John Wiley &amp; Sons.</w:t>
      </w:r>
    </w:p>
    <w:p w14:paraId="3F5E8004" w14:textId="77777777" w:rsidR="007855EC" w:rsidRPr="0042507C" w:rsidRDefault="007855EC" w:rsidP="007855EC">
      <w:pPr>
        <w:spacing w:after="0" w:line="240" w:lineRule="auto"/>
        <w:ind w:left="720" w:hanging="720"/>
        <w:rPr>
          <w:rFonts w:ascii="TH SarabunPSK" w:eastAsia="Times New Roman" w:hAnsi="TH SarabunPSK" w:cs="TH SarabunPSK"/>
          <w:sz w:val="32"/>
          <w:szCs w:val="32"/>
        </w:rPr>
      </w:pPr>
      <w:r w:rsidRPr="0042507C">
        <w:rPr>
          <w:rFonts w:ascii="TH SarabunPSK" w:eastAsia="Times New Roman" w:hAnsi="TH SarabunPSK" w:cs="TH SarabunPSK"/>
          <w:sz w:val="32"/>
          <w:szCs w:val="32"/>
        </w:rPr>
        <w:t xml:space="preserve">Herzberg, F. (1968). One more time: How do you motivate employees? </w:t>
      </w:r>
      <w:r w:rsidRPr="00661EAC">
        <w:rPr>
          <w:rFonts w:ascii="TH SarabunPSK" w:eastAsia="Times New Roman" w:hAnsi="TH SarabunPSK" w:cs="TH SarabunPSK"/>
          <w:b/>
          <w:bCs/>
          <w:sz w:val="32"/>
          <w:szCs w:val="32"/>
        </w:rPr>
        <w:t>Harvard Business Review</w:t>
      </w:r>
      <w:r w:rsidRPr="0042507C">
        <w:rPr>
          <w:rFonts w:ascii="TH SarabunPSK" w:eastAsia="Times New Roman" w:hAnsi="TH SarabunPSK" w:cs="TH SarabunPSK"/>
          <w:i/>
          <w:iCs/>
          <w:sz w:val="32"/>
          <w:szCs w:val="32"/>
        </w:rPr>
        <w:t>, 46</w:t>
      </w:r>
      <w:r w:rsidRPr="0042507C">
        <w:rPr>
          <w:rFonts w:ascii="TH SarabunPSK" w:eastAsia="Times New Roman" w:hAnsi="TH SarabunPSK" w:cs="TH SarabunPSK"/>
          <w:sz w:val="32"/>
          <w:szCs w:val="32"/>
        </w:rPr>
        <w:t>(1), 53–62.</w:t>
      </w:r>
    </w:p>
    <w:p w14:paraId="2761FA90" w14:textId="77777777" w:rsidR="007855EC" w:rsidRPr="0042507C" w:rsidRDefault="007855EC" w:rsidP="007855EC">
      <w:pPr>
        <w:spacing w:after="0" w:line="240" w:lineRule="auto"/>
        <w:ind w:left="720" w:hanging="720"/>
        <w:rPr>
          <w:rFonts w:ascii="TH SarabunPSK" w:eastAsia="Times New Roman" w:hAnsi="TH SarabunPSK" w:cs="TH SarabunPSK"/>
          <w:sz w:val="32"/>
          <w:szCs w:val="32"/>
        </w:rPr>
      </w:pPr>
      <w:r w:rsidRPr="0042507C">
        <w:rPr>
          <w:rFonts w:ascii="TH SarabunPSK" w:eastAsia="Times New Roman" w:hAnsi="TH SarabunPSK" w:cs="TH SarabunPSK"/>
          <w:sz w:val="32"/>
          <w:szCs w:val="32"/>
        </w:rPr>
        <w:t xml:space="preserve">Meyer, J. P., &amp; Allen, N. J. (1991). A three-component conceptualization of </w:t>
      </w:r>
      <w:r w:rsidRPr="0042507C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organizational commitment. </w:t>
      </w:r>
      <w:r w:rsidRPr="00661EAC">
        <w:rPr>
          <w:rFonts w:ascii="TH SarabunPSK" w:eastAsia="Times New Roman" w:hAnsi="TH SarabunPSK" w:cs="TH SarabunPSK"/>
          <w:b/>
          <w:bCs/>
          <w:spacing w:val="-10"/>
          <w:sz w:val="32"/>
          <w:szCs w:val="32"/>
        </w:rPr>
        <w:t>Human Resource Management Review</w:t>
      </w:r>
      <w:r w:rsidRPr="0042507C">
        <w:rPr>
          <w:rFonts w:ascii="TH SarabunPSK" w:eastAsia="Times New Roman" w:hAnsi="TH SarabunPSK" w:cs="TH SarabunPSK"/>
          <w:i/>
          <w:iCs/>
          <w:spacing w:val="-10"/>
          <w:sz w:val="32"/>
          <w:szCs w:val="32"/>
        </w:rPr>
        <w:t>, 1</w:t>
      </w:r>
      <w:r w:rsidRPr="0042507C">
        <w:rPr>
          <w:rFonts w:ascii="TH SarabunPSK" w:eastAsia="Times New Roman" w:hAnsi="TH SarabunPSK" w:cs="TH SarabunPSK"/>
          <w:spacing w:val="-10"/>
          <w:sz w:val="32"/>
          <w:szCs w:val="32"/>
        </w:rPr>
        <w:t>(1), 61–89.</w:t>
      </w:r>
      <w:r w:rsidRPr="0042507C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74D6295F" w14:textId="77777777" w:rsidR="007855EC" w:rsidRPr="0042507C" w:rsidRDefault="007855EC" w:rsidP="007855EC">
      <w:pPr>
        <w:spacing w:after="0" w:line="240" w:lineRule="auto"/>
        <w:ind w:left="720" w:hanging="720"/>
        <w:rPr>
          <w:rFonts w:ascii="TH SarabunPSK" w:eastAsia="Times New Roman" w:hAnsi="TH SarabunPSK" w:cs="TH SarabunPSK"/>
          <w:sz w:val="32"/>
          <w:szCs w:val="32"/>
        </w:rPr>
      </w:pPr>
      <w:r w:rsidRPr="0042507C">
        <w:rPr>
          <w:rFonts w:ascii="TH SarabunPSK" w:eastAsia="Times New Roman" w:hAnsi="TH SarabunPSK" w:cs="TH SarabunPSK"/>
          <w:sz w:val="32"/>
          <w:szCs w:val="32"/>
        </w:rPr>
        <w:lastRenderedPageBreak/>
        <w:t xml:space="preserve">Nguyen, L. D., Nguyen, H. T., &amp; Nguyen, H. P. (2020). Workplace environment and employee motivation: A public sector case study in Vietnam. </w:t>
      </w:r>
      <w:r w:rsidRPr="00661EAC">
        <w:rPr>
          <w:rFonts w:ascii="TH SarabunPSK" w:eastAsia="Times New Roman" w:hAnsi="TH SarabunPSK" w:cs="TH SarabunPSK"/>
          <w:b/>
          <w:bCs/>
          <w:sz w:val="32"/>
          <w:szCs w:val="32"/>
        </w:rPr>
        <w:t>Journal of Asian Finance, Economics and Business</w:t>
      </w:r>
      <w:r w:rsidRPr="0042507C">
        <w:rPr>
          <w:rFonts w:ascii="TH SarabunPSK" w:eastAsia="Times New Roman" w:hAnsi="TH SarabunPSK" w:cs="TH SarabunPSK"/>
          <w:i/>
          <w:iCs/>
          <w:sz w:val="32"/>
          <w:szCs w:val="32"/>
        </w:rPr>
        <w:t>, 7</w:t>
      </w:r>
      <w:r w:rsidRPr="0042507C">
        <w:rPr>
          <w:rFonts w:ascii="TH SarabunPSK" w:eastAsia="Times New Roman" w:hAnsi="TH SarabunPSK" w:cs="TH SarabunPSK"/>
          <w:sz w:val="32"/>
          <w:szCs w:val="32"/>
        </w:rPr>
        <w:t xml:space="preserve">(9), 847–854. </w:t>
      </w:r>
    </w:p>
    <w:p w14:paraId="56FE1127" w14:textId="77777777" w:rsidR="007855EC" w:rsidRPr="00661EAC" w:rsidRDefault="007855EC" w:rsidP="007855EC">
      <w:pPr>
        <w:spacing w:after="0" w:line="240" w:lineRule="auto"/>
        <w:ind w:left="720" w:hanging="720"/>
        <w:rPr>
          <w:rFonts w:ascii="TH SarabunPSK" w:eastAsia="Times New Roman" w:hAnsi="TH SarabunPSK" w:cs="TH SarabunPSK"/>
          <w:sz w:val="32"/>
          <w:szCs w:val="32"/>
        </w:rPr>
      </w:pPr>
      <w:r w:rsidRPr="0042507C">
        <w:rPr>
          <w:rFonts w:ascii="TH SarabunPSK" w:eastAsia="Times New Roman" w:hAnsi="TH SarabunPSK" w:cs="TH SarabunPSK"/>
          <w:sz w:val="32"/>
          <w:szCs w:val="32"/>
        </w:rPr>
        <w:t>Ryan, R. M., &amp; Deci, E. L. (2000). Self-determination theory and the facilitation of intrinsic motivation, social development, and well-being</w:t>
      </w:r>
      <w:r w:rsidRPr="00661EAC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661EAC">
        <w:rPr>
          <w:rFonts w:ascii="TH SarabunPSK" w:eastAsia="Times New Roman" w:hAnsi="TH SarabunPSK" w:cs="TH SarabunPSK"/>
          <w:b/>
          <w:bCs/>
          <w:sz w:val="32"/>
          <w:szCs w:val="32"/>
        </w:rPr>
        <w:t>American Psychologist</w:t>
      </w:r>
      <w:r w:rsidRPr="00661EAC">
        <w:rPr>
          <w:rFonts w:ascii="TH SarabunPSK" w:eastAsia="Times New Roman" w:hAnsi="TH SarabunPSK" w:cs="TH SarabunPSK"/>
          <w:sz w:val="32"/>
          <w:szCs w:val="32"/>
        </w:rPr>
        <w:t xml:space="preserve">, 55(1), 68–78. </w:t>
      </w:r>
    </w:p>
    <w:p w14:paraId="6BE4F7E1" w14:textId="77777777" w:rsidR="007855EC" w:rsidRPr="0042507C" w:rsidRDefault="007855EC" w:rsidP="007855EC">
      <w:pPr>
        <w:spacing w:after="0" w:line="240" w:lineRule="auto"/>
        <w:ind w:left="720" w:hanging="720"/>
        <w:rPr>
          <w:rFonts w:ascii="TH SarabunPSK" w:eastAsia="Times New Roman" w:hAnsi="TH SarabunPSK" w:cs="TH SarabunPSK"/>
          <w:sz w:val="32"/>
          <w:szCs w:val="32"/>
        </w:rPr>
      </w:pPr>
      <w:r w:rsidRPr="00661EAC">
        <w:rPr>
          <w:rFonts w:ascii="TH SarabunPSK" w:eastAsia="Times New Roman" w:hAnsi="TH SarabunPSK" w:cs="TH SarabunPSK"/>
          <w:sz w:val="32"/>
          <w:szCs w:val="32"/>
        </w:rPr>
        <w:t xml:space="preserve">Smith, C., &amp; Shields, J. (2013). Factors related to social </w:t>
      </w:r>
      <w:r w:rsidRPr="0042507C">
        <w:rPr>
          <w:rFonts w:ascii="TH SarabunPSK" w:eastAsia="Times New Roman" w:hAnsi="TH SarabunPSK" w:cs="TH SarabunPSK"/>
          <w:sz w:val="32"/>
          <w:szCs w:val="32"/>
        </w:rPr>
        <w:t xml:space="preserve">service workers’ job satisfaction: Revisiting Herzberg’s motivation to work. </w:t>
      </w:r>
      <w:r w:rsidRPr="00661EAC">
        <w:rPr>
          <w:rFonts w:ascii="TH SarabunPSK" w:eastAsia="Times New Roman" w:hAnsi="TH SarabunPSK" w:cs="TH SarabunPSK"/>
          <w:b/>
          <w:bCs/>
          <w:sz w:val="32"/>
          <w:szCs w:val="32"/>
        </w:rPr>
        <w:t>Administration in Social Work</w:t>
      </w:r>
      <w:r w:rsidRPr="0042507C">
        <w:rPr>
          <w:rFonts w:ascii="TH SarabunPSK" w:eastAsia="Times New Roman" w:hAnsi="TH SarabunPSK" w:cs="TH SarabunPSK"/>
          <w:i/>
          <w:iCs/>
          <w:sz w:val="32"/>
          <w:szCs w:val="32"/>
        </w:rPr>
        <w:t>, 37</w:t>
      </w:r>
      <w:r w:rsidRPr="0042507C">
        <w:rPr>
          <w:rFonts w:ascii="TH SarabunPSK" w:eastAsia="Times New Roman" w:hAnsi="TH SarabunPSK" w:cs="TH SarabunPSK"/>
          <w:sz w:val="32"/>
          <w:szCs w:val="32"/>
        </w:rPr>
        <w:t xml:space="preserve">(2), 189–198. </w:t>
      </w:r>
    </w:p>
    <w:p w14:paraId="015D35A1" w14:textId="510D2814" w:rsidR="00EE55A2" w:rsidRPr="007855EC" w:rsidRDefault="007855EC" w:rsidP="007855EC">
      <w:pPr>
        <w:spacing w:after="0" w:line="240" w:lineRule="auto"/>
        <w:ind w:left="720" w:hanging="720"/>
        <w:rPr>
          <w:rFonts w:ascii="TH SarabunPSK" w:eastAsia="Times New Roman" w:hAnsi="TH SarabunPSK" w:cs="TH SarabunPSK"/>
          <w:sz w:val="32"/>
          <w:szCs w:val="32"/>
          <w:cs/>
        </w:rPr>
      </w:pPr>
      <w:r w:rsidRPr="007855EC">
        <w:rPr>
          <w:rFonts w:ascii="TH SarabunPSK" w:hAnsi="TH SarabunPSK" w:cs="TH SarabunPSK"/>
          <w:sz w:val="32"/>
          <w:szCs w:val="32"/>
        </w:rPr>
        <w:t xml:space="preserve">Yamane, T. (1973). </w:t>
      </w:r>
      <w:r w:rsidRPr="00661EAC">
        <w:rPr>
          <w:rStyle w:val="ae"/>
          <w:rFonts w:ascii="TH SarabunPSK" w:hAnsi="TH SarabunPSK" w:cs="TH SarabunPSK"/>
          <w:b/>
          <w:bCs/>
          <w:i w:val="0"/>
          <w:iCs w:val="0"/>
          <w:sz w:val="32"/>
          <w:szCs w:val="32"/>
        </w:rPr>
        <w:t>Statistics: An introductory analysis</w:t>
      </w:r>
      <w:r w:rsidRPr="007855EC">
        <w:rPr>
          <w:rFonts w:ascii="TH SarabunPSK" w:hAnsi="TH SarabunPSK" w:cs="TH SarabunPSK"/>
          <w:sz w:val="32"/>
          <w:szCs w:val="32"/>
        </w:rPr>
        <w:t xml:space="preserve"> (3rd ed., p. 727). New York, NY: Harper &amp; Row.</w:t>
      </w:r>
    </w:p>
    <w:sectPr w:rsidR="00EE55A2" w:rsidRPr="007855EC" w:rsidSect="006566B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0318" w:h="14570" w:code="13"/>
      <w:pgMar w:top="1440" w:right="1080" w:bottom="1080" w:left="1440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F602B" w14:textId="77777777" w:rsidR="00827E8F" w:rsidRDefault="00827E8F" w:rsidP="00D34B38">
      <w:pPr>
        <w:spacing w:after="0" w:line="240" w:lineRule="auto"/>
      </w:pPr>
      <w:r>
        <w:separator/>
      </w:r>
    </w:p>
  </w:endnote>
  <w:endnote w:type="continuationSeparator" w:id="0">
    <w:p w14:paraId="3AA6E772" w14:textId="77777777" w:rsidR="00827E8F" w:rsidRDefault="00827E8F" w:rsidP="00D34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DE"/>
    <w:family w:val="auto"/>
    <w:notTrueType/>
    <w:pitch w:val="default"/>
    <w:sig w:usb0="00000003" w:usb1="08080000" w:usb2="00000010" w:usb3="00000000" w:csb0="001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861F6" w14:textId="4CF04ACC" w:rsidR="003E3496" w:rsidRPr="00AC2632" w:rsidRDefault="003E3496" w:rsidP="00661EAC">
    <w:pPr>
      <w:pStyle w:val="a9"/>
      <w:jc w:val="center"/>
      <w:rPr>
        <w:rFonts w:ascii="TH SarabunPSK" w:eastAsiaTheme="majorEastAsia" w:hAnsi="TH SarabunPSK" w:cs="TH SarabunPSK"/>
        <w:b/>
        <w:bCs/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0DC11" w14:textId="4EB04A85" w:rsidR="003E3496" w:rsidRPr="005A0D24" w:rsidRDefault="003E3496" w:rsidP="00661EAC">
    <w:pPr>
      <w:pStyle w:val="a9"/>
      <w:jc w:val="center"/>
      <w:rPr>
        <w:rFonts w:ascii="TH SarabunPSK" w:eastAsiaTheme="majorEastAsia" w:hAnsi="TH SarabunPSK" w:cs="TH SarabunPSK"/>
        <w:b/>
        <w:bCs/>
        <w:sz w:val="28"/>
        <w:cs/>
        <w:lang w:val="th-T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50E08" w14:textId="77777777" w:rsidR="003E3496" w:rsidRPr="005A0D24" w:rsidRDefault="003E3496" w:rsidP="003F1B56">
    <w:pPr>
      <w:pStyle w:val="a9"/>
      <w:tabs>
        <w:tab w:val="clear" w:pos="4680"/>
        <w:tab w:val="clear" w:pos="9360"/>
      </w:tabs>
      <w:rPr>
        <w:rFonts w:ascii="TH SarabunPSK" w:hAnsi="TH SarabunPSK" w:cs="TH SarabunPS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168A3" w14:textId="77777777" w:rsidR="00827E8F" w:rsidRDefault="00827E8F" w:rsidP="00D34B38">
      <w:pPr>
        <w:spacing w:after="0" w:line="240" w:lineRule="auto"/>
      </w:pPr>
      <w:r>
        <w:separator/>
      </w:r>
    </w:p>
  </w:footnote>
  <w:footnote w:type="continuationSeparator" w:id="0">
    <w:p w14:paraId="3CF46C3E" w14:textId="77777777" w:rsidR="00827E8F" w:rsidRDefault="00827E8F" w:rsidP="00D34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DF025" w14:textId="31B802FD" w:rsidR="007D6513" w:rsidRPr="006566B9" w:rsidRDefault="006566B9" w:rsidP="006566B9">
    <w:pPr>
      <w:pStyle w:val="a7"/>
      <w:pBdr>
        <w:bottom w:val="single" w:sz="4" w:space="1" w:color="D9D9D9"/>
      </w:pBdr>
      <w:rPr>
        <w:rFonts w:ascii="TH SarabunPSK" w:hAnsi="TH SarabunPSK" w:cs="TH SarabunPSK"/>
        <w:b/>
        <w:bCs/>
        <w:sz w:val="32"/>
        <w:szCs w:val="32"/>
        <w:cs/>
      </w:rPr>
    </w:pPr>
    <w:r w:rsidRPr="00820610">
      <w:rPr>
        <w:rFonts w:ascii="TH SarabunPSK" w:hAnsi="TH SarabunPSK" w:cs="TH SarabunPSK"/>
        <w:b/>
        <w:bCs/>
        <w:sz w:val="32"/>
        <w:szCs w:val="32"/>
        <w:cs/>
      </w:rPr>
      <w:t>วารสารการจัดการภาครัฐและการเมือง</w:t>
    </w:r>
    <w:r w:rsidRPr="00820610">
      <w:rPr>
        <w:rFonts w:ascii="TH SarabunPSK" w:hAnsi="TH SarabunPSK" w:cs="TH SarabunPSK"/>
        <w:b/>
        <w:bCs/>
        <w:sz w:val="32"/>
        <w:szCs w:val="32"/>
      </w:rPr>
      <w:t xml:space="preserve"> </w:t>
    </w:r>
    <w:r w:rsidRPr="00820610">
      <w:rPr>
        <w:rFonts w:ascii="TH SarabunPSK" w:hAnsi="TH SarabunPSK" w:cs="TH SarabunPSK" w:hint="cs"/>
        <w:b/>
        <w:bCs/>
        <w:sz w:val="32"/>
        <w:szCs w:val="32"/>
        <w:cs/>
      </w:rPr>
      <w:t>ปีที่</w:t>
    </w:r>
    <w:r w:rsidRPr="00820610">
      <w:rPr>
        <w:rFonts w:ascii="TH SarabunPSK" w:hAnsi="TH SarabunPSK" w:cs="TH SarabunPSK"/>
        <w:b/>
        <w:bCs/>
        <w:sz w:val="32"/>
        <w:szCs w:val="32"/>
      </w:rPr>
      <w:t xml:space="preserve"> </w:t>
    </w:r>
    <w:r w:rsidRPr="00820610">
      <w:rPr>
        <w:rFonts w:ascii="TH SarabunPSK" w:hAnsi="TH SarabunPSK" w:cs="TH SarabunPSK" w:hint="cs"/>
        <w:b/>
        <w:bCs/>
        <w:sz w:val="32"/>
        <w:szCs w:val="32"/>
        <w:cs/>
      </w:rPr>
      <w:t>3 ฉบับที่</w:t>
    </w:r>
    <w:r w:rsidRPr="00820610">
      <w:rPr>
        <w:rFonts w:ascii="TH SarabunPSK" w:hAnsi="TH SarabunPSK" w:cs="TH SarabunPSK"/>
        <w:b/>
        <w:bCs/>
        <w:sz w:val="32"/>
        <w:szCs w:val="32"/>
      </w:rPr>
      <w:t xml:space="preserve"> </w:t>
    </w:r>
    <w:r>
      <w:rPr>
        <w:rFonts w:ascii="TH SarabunPSK" w:hAnsi="TH SarabunPSK" w:cs="TH SarabunPSK"/>
        <w:b/>
        <w:bCs/>
        <w:sz w:val="32"/>
        <w:szCs w:val="32"/>
      </w:rPr>
      <w:t>3</w:t>
    </w:r>
    <w:r w:rsidRPr="00820610">
      <w:rPr>
        <w:rFonts w:ascii="TH SarabunPSK" w:hAnsi="TH SarabunPSK" w:cs="TH SarabunPSK"/>
        <w:b/>
        <w:bCs/>
        <w:sz w:val="32"/>
        <w:szCs w:val="32"/>
      </w:rPr>
      <w:t xml:space="preserve">| </w:t>
    </w:r>
    <w:r w:rsidRPr="00820610">
      <w:rPr>
        <w:rFonts w:ascii="TH SarabunPSK" w:hAnsi="TH SarabunPSK" w:cs="TH SarabunPSK"/>
        <w:b/>
        <w:bCs/>
        <w:sz w:val="32"/>
        <w:szCs w:val="32"/>
      </w:rPr>
      <w:fldChar w:fldCharType="begin"/>
    </w:r>
    <w:r w:rsidRPr="00820610">
      <w:rPr>
        <w:rFonts w:ascii="TH SarabunPSK" w:hAnsi="TH SarabunPSK" w:cs="TH SarabunPSK"/>
        <w:b/>
        <w:bCs/>
        <w:sz w:val="32"/>
        <w:szCs w:val="32"/>
      </w:rPr>
      <w:instrText xml:space="preserve"> PAGE   \* MERGEFORMAT </w:instrText>
    </w:r>
    <w:r w:rsidRPr="00820610">
      <w:rPr>
        <w:rFonts w:ascii="TH SarabunPSK" w:hAnsi="TH SarabunPSK" w:cs="TH SarabunPSK"/>
        <w:b/>
        <w:bCs/>
        <w:sz w:val="32"/>
        <w:szCs w:val="32"/>
      </w:rPr>
      <w:fldChar w:fldCharType="separate"/>
    </w:r>
    <w:r>
      <w:rPr>
        <w:rFonts w:ascii="TH SarabunPSK" w:hAnsi="TH SarabunPSK" w:cs="TH SarabunPSK"/>
        <w:b/>
        <w:bCs/>
        <w:sz w:val="32"/>
        <w:szCs w:val="32"/>
      </w:rPr>
      <w:t>2</w:t>
    </w:r>
    <w:r w:rsidRPr="00820610">
      <w:rPr>
        <w:rFonts w:ascii="TH SarabunPSK" w:hAnsi="TH SarabunPSK" w:cs="TH SarabunPSK"/>
        <w:b/>
        <w:bCs/>
        <w:noProof/>
        <w:sz w:val="32"/>
        <w:szCs w:val="3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D10C9" w14:textId="71C98B39" w:rsidR="003E5E4A" w:rsidRPr="006566B9" w:rsidRDefault="006566B9" w:rsidP="006566B9">
    <w:pPr>
      <w:pStyle w:val="a7"/>
      <w:pBdr>
        <w:bottom w:val="single" w:sz="4" w:space="1" w:color="D9D9D9"/>
      </w:pBdr>
      <w:rPr>
        <w:rFonts w:ascii="TH SarabunPSK" w:hAnsi="TH SarabunPSK" w:cs="TH SarabunPSK"/>
        <w:b/>
        <w:bCs/>
        <w:sz w:val="32"/>
        <w:szCs w:val="32"/>
        <w:cs/>
      </w:rPr>
    </w:pPr>
    <w:r w:rsidRPr="00820610">
      <w:rPr>
        <w:rFonts w:ascii="TH SarabunPSK" w:hAnsi="TH SarabunPSK" w:cs="TH SarabunPSK"/>
        <w:b/>
        <w:bCs/>
        <w:sz w:val="32"/>
        <w:szCs w:val="32"/>
        <w:cs/>
      </w:rPr>
      <w:t>วารสารการจัดการภาครัฐและการเมือง</w:t>
    </w:r>
    <w:r w:rsidRPr="00820610">
      <w:rPr>
        <w:rFonts w:ascii="TH SarabunPSK" w:hAnsi="TH SarabunPSK" w:cs="TH SarabunPSK"/>
        <w:b/>
        <w:bCs/>
        <w:sz w:val="32"/>
        <w:szCs w:val="32"/>
      </w:rPr>
      <w:t xml:space="preserve"> </w:t>
    </w:r>
    <w:r w:rsidRPr="00820610">
      <w:rPr>
        <w:rFonts w:ascii="TH SarabunPSK" w:hAnsi="TH SarabunPSK" w:cs="TH SarabunPSK" w:hint="cs"/>
        <w:b/>
        <w:bCs/>
        <w:sz w:val="32"/>
        <w:szCs w:val="32"/>
        <w:cs/>
      </w:rPr>
      <w:t>ปีที่</w:t>
    </w:r>
    <w:r w:rsidRPr="00820610">
      <w:rPr>
        <w:rFonts w:ascii="TH SarabunPSK" w:hAnsi="TH SarabunPSK" w:cs="TH SarabunPSK"/>
        <w:b/>
        <w:bCs/>
        <w:sz w:val="32"/>
        <w:szCs w:val="32"/>
      </w:rPr>
      <w:t xml:space="preserve"> </w:t>
    </w:r>
    <w:r w:rsidRPr="00820610">
      <w:rPr>
        <w:rFonts w:ascii="TH SarabunPSK" w:hAnsi="TH SarabunPSK" w:cs="TH SarabunPSK" w:hint="cs"/>
        <w:b/>
        <w:bCs/>
        <w:sz w:val="32"/>
        <w:szCs w:val="32"/>
        <w:cs/>
      </w:rPr>
      <w:t>3 ฉบับที่</w:t>
    </w:r>
    <w:r w:rsidRPr="00820610">
      <w:rPr>
        <w:rFonts w:ascii="TH SarabunPSK" w:hAnsi="TH SarabunPSK" w:cs="TH SarabunPSK"/>
        <w:b/>
        <w:bCs/>
        <w:sz w:val="32"/>
        <w:szCs w:val="32"/>
      </w:rPr>
      <w:t xml:space="preserve"> </w:t>
    </w:r>
    <w:r>
      <w:rPr>
        <w:rFonts w:ascii="TH SarabunPSK" w:hAnsi="TH SarabunPSK" w:cs="TH SarabunPSK"/>
        <w:b/>
        <w:bCs/>
        <w:sz w:val="32"/>
        <w:szCs w:val="32"/>
      </w:rPr>
      <w:t>3</w:t>
    </w:r>
    <w:r w:rsidRPr="00820610">
      <w:rPr>
        <w:rFonts w:ascii="TH SarabunPSK" w:hAnsi="TH SarabunPSK" w:cs="TH SarabunPSK"/>
        <w:b/>
        <w:bCs/>
        <w:sz w:val="32"/>
        <w:szCs w:val="32"/>
      </w:rPr>
      <w:t xml:space="preserve">| </w:t>
    </w:r>
    <w:r w:rsidRPr="00820610">
      <w:rPr>
        <w:rFonts w:ascii="TH SarabunPSK" w:hAnsi="TH SarabunPSK" w:cs="TH SarabunPSK"/>
        <w:b/>
        <w:bCs/>
        <w:sz w:val="32"/>
        <w:szCs w:val="32"/>
      </w:rPr>
      <w:fldChar w:fldCharType="begin"/>
    </w:r>
    <w:r w:rsidRPr="00820610">
      <w:rPr>
        <w:rFonts w:ascii="TH SarabunPSK" w:hAnsi="TH SarabunPSK" w:cs="TH SarabunPSK"/>
        <w:b/>
        <w:bCs/>
        <w:sz w:val="32"/>
        <w:szCs w:val="32"/>
      </w:rPr>
      <w:instrText xml:space="preserve"> PAGE   \* MERGEFORMAT </w:instrText>
    </w:r>
    <w:r w:rsidRPr="00820610">
      <w:rPr>
        <w:rFonts w:ascii="TH SarabunPSK" w:hAnsi="TH SarabunPSK" w:cs="TH SarabunPSK"/>
        <w:b/>
        <w:bCs/>
        <w:sz w:val="32"/>
        <w:szCs w:val="32"/>
      </w:rPr>
      <w:fldChar w:fldCharType="separate"/>
    </w:r>
    <w:r>
      <w:rPr>
        <w:rFonts w:ascii="TH SarabunPSK" w:hAnsi="TH SarabunPSK" w:cs="TH SarabunPSK"/>
        <w:b/>
        <w:bCs/>
        <w:sz w:val="32"/>
        <w:szCs w:val="32"/>
      </w:rPr>
      <w:t>3</w:t>
    </w:r>
    <w:r w:rsidRPr="00820610">
      <w:rPr>
        <w:rFonts w:ascii="TH SarabunPSK" w:hAnsi="TH SarabunPSK" w:cs="TH SarabunPSK"/>
        <w:b/>
        <w:bCs/>
        <w:noProof/>
        <w:sz w:val="32"/>
        <w:szCs w:val="3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b/>
        <w:bCs/>
        <w:sz w:val="32"/>
        <w:szCs w:val="32"/>
      </w:rPr>
      <w:id w:val="-610901648"/>
      <w:docPartObj>
        <w:docPartGallery w:val="Page Numbers (Top of Page)"/>
        <w:docPartUnique/>
      </w:docPartObj>
    </w:sdtPr>
    <w:sdtContent>
      <w:p w14:paraId="2902EA37" w14:textId="34C0EC64" w:rsidR="00C171A9" w:rsidRPr="006566B9" w:rsidRDefault="006566B9" w:rsidP="006566B9">
        <w:pPr>
          <w:pStyle w:val="a7"/>
          <w:rPr>
            <w:rFonts w:ascii="TH SarabunPSK" w:hAnsi="TH SarabunPSK" w:cs="TH SarabunPSK"/>
            <w:b/>
            <w:bCs/>
            <w:sz w:val="32"/>
            <w:szCs w:val="32"/>
          </w:rPr>
        </w:pPr>
        <w:r w:rsidRPr="00820610">
          <w:rPr>
            <w:rFonts w:ascii="TH SarabunPSK" w:hAnsi="TH SarabunPSK" w:cs="TH SarabunPSK"/>
            <w:b/>
            <w:bCs/>
            <w:sz w:val="32"/>
            <w:szCs w:val="32"/>
          </w:rPr>
          <w:t xml:space="preserve">Received: </w:t>
        </w:r>
        <w:r>
          <w:rPr>
            <w:rFonts w:ascii="TH SarabunPSK" w:hAnsi="TH SarabunPSK" w:cs="TH SarabunPSK"/>
            <w:b/>
            <w:bCs/>
            <w:sz w:val="32"/>
            <w:szCs w:val="32"/>
          </w:rPr>
          <w:t xml:space="preserve">Oct 9, </w:t>
        </w:r>
        <w:r w:rsidRPr="00820610">
          <w:rPr>
            <w:rFonts w:ascii="TH SarabunPSK" w:hAnsi="TH SarabunPSK" w:cs="TH SarabunPSK"/>
            <w:b/>
            <w:bCs/>
            <w:sz w:val="32"/>
            <w:szCs w:val="32"/>
          </w:rPr>
          <w:t>2025</w:t>
        </w:r>
        <w:r>
          <w:rPr>
            <w:rFonts w:ascii="TH SarabunPSK" w:hAnsi="TH SarabunPSK" w:cs="TH SarabunPSK"/>
            <w:b/>
            <w:bCs/>
            <w:sz w:val="32"/>
            <w:szCs w:val="32"/>
          </w:rPr>
          <w:t xml:space="preserve">       </w:t>
        </w:r>
        <w:r w:rsidRPr="00820610">
          <w:rPr>
            <w:rFonts w:ascii="TH SarabunPSK" w:hAnsi="TH SarabunPSK" w:cs="TH SarabunPSK"/>
            <w:b/>
            <w:bCs/>
            <w:sz w:val="32"/>
            <w:szCs w:val="32"/>
          </w:rPr>
          <w:t xml:space="preserve">Revised: </w:t>
        </w:r>
        <w:r>
          <w:rPr>
            <w:rFonts w:ascii="TH SarabunPSK" w:hAnsi="TH SarabunPSK" w:cs="TH SarabunPSK"/>
            <w:b/>
            <w:bCs/>
            <w:sz w:val="32"/>
            <w:szCs w:val="32"/>
          </w:rPr>
          <w:t>Dec</w:t>
        </w:r>
        <w:r w:rsidRPr="00820610">
          <w:rPr>
            <w:rFonts w:ascii="TH SarabunPSK" w:hAnsi="TH SarabunPSK" w:cs="TH SarabunPSK"/>
            <w:b/>
            <w:bCs/>
            <w:sz w:val="32"/>
            <w:szCs w:val="32"/>
          </w:rPr>
          <w:t xml:space="preserve"> </w:t>
        </w:r>
        <w:r>
          <w:rPr>
            <w:rFonts w:ascii="TH SarabunPSK" w:hAnsi="TH SarabunPSK" w:cs="TH SarabunPSK"/>
            <w:b/>
            <w:bCs/>
            <w:sz w:val="32"/>
            <w:szCs w:val="32"/>
          </w:rPr>
          <w:t>30</w:t>
        </w:r>
        <w:r w:rsidRPr="00820610">
          <w:rPr>
            <w:rFonts w:ascii="TH SarabunPSK" w:hAnsi="TH SarabunPSK" w:cs="TH SarabunPSK"/>
            <w:b/>
            <w:bCs/>
            <w:sz w:val="32"/>
            <w:szCs w:val="32"/>
          </w:rPr>
          <w:t>, 2025</w:t>
        </w:r>
        <w:r>
          <w:rPr>
            <w:rFonts w:ascii="TH SarabunPSK" w:hAnsi="TH SarabunPSK" w:cs="TH SarabunPSK"/>
            <w:b/>
            <w:bCs/>
            <w:sz w:val="32"/>
            <w:szCs w:val="32"/>
          </w:rPr>
          <w:t xml:space="preserve"> </w:t>
        </w:r>
        <w:r>
          <w:rPr>
            <w:rFonts w:ascii="TH SarabunPSK" w:hAnsi="TH SarabunPSK" w:cs="TH SarabunPSK"/>
            <w:b/>
            <w:bCs/>
            <w:sz w:val="32"/>
            <w:szCs w:val="32"/>
          </w:rPr>
          <w:tab/>
        </w:r>
        <w:r w:rsidRPr="00820610">
          <w:rPr>
            <w:rFonts w:ascii="TH SarabunPSK" w:hAnsi="TH SarabunPSK" w:cs="TH SarabunPSK"/>
            <w:b/>
            <w:bCs/>
            <w:sz w:val="32"/>
            <w:szCs w:val="32"/>
          </w:rPr>
          <w:t xml:space="preserve">Accepted: </w:t>
        </w:r>
        <w:r>
          <w:rPr>
            <w:rFonts w:ascii="TH SarabunPSK" w:hAnsi="TH SarabunPSK" w:cs="TH SarabunPSK"/>
            <w:b/>
            <w:bCs/>
            <w:sz w:val="32"/>
            <w:szCs w:val="32"/>
          </w:rPr>
          <w:t xml:space="preserve">Dec </w:t>
        </w:r>
        <w:r>
          <w:rPr>
            <w:rFonts w:ascii="TH SarabunPSK" w:hAnsi="TH SarabunPSK" w:cs="TH SarabunPSK"/>
            <w:b/>
            <w:bCs/>
            <w:sz w:val="32"/>
            <w:szCs w:val="32"/>
          </w:rPr>
          <w:t>3</w:t>
        </w:r>
        <w:r w:rsidR="000B5058">
          <w:rPr>
            <w:rFonts w:ascii="TH SarabunPSK" w:hAnsi="TH SarabunPSK" w:cs="TH SarabunPSK"/>
            <w:b/>
            <w:bCs/>
            <w:sz w:val="32"/>
            <w:szCs w:val="32"/>
          </w:rPr>
          <w:t>0</w:t>
        </w:r>
        <w:bookmarkStart w:id="6" w:name="_GoBack"/>
        <w:bookmarkEnd w:id="6"/>
        <w:r w:rsidRPr="00820610">
          <w:rPr>
            <w:rFonts w:ascii="TH SarabunPSK" w:hAnsi="TH SarabunPSK" w:cs="TH SarabunPSK"/>
            <w:b/>
            <w:bCs/>
            <w:sz w:val="32"/>
            <w:szCs w:val="32"/>
          </w:rPr>
          <w:t xml:space="preserve"> 2025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23BB0"/>
    <w:multiLevelType w:val="hybridMultilevel"/>
    <w:tmpl w:val="0F3CE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7190C"/>
    <w:multiLevelType w:val="multilevel"/>
    <w:tmpl w:val="8A2C4DAE"/>
    <w:lvl w:ilvl="0">
      <w:start w:val="1"/>
      <w:numFmt w:val="decimal"/>
      <w:lvlText w:val="%1."/>
      <w:lvlJc w:val="left"/>
      <w:pPr>
        <w:ind w:left="51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371507F"/>
    <w:multiLevelType w:val="hybridMultilevel"/>
    <w:tmpl w:val="335827E6"/>
    <w:lvl w:ilvl="0" w:tplc="77CE9D0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4C625A"/>
    <w:multiLevelType w:val="hybridMultilevel"/>
    <w:tmpl w:val="6D28250A"/>
    <w:lvl w:ilvl="0" w:tplc="BF1E730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mirrorMargin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B38"/>
    <w:rsid w:val="00000385"/>
    <w:rsid w:val="0000325C"/>
    <w:rsid w:val="0000366F"/>
    <w:rsid w:val="000341FC"/>
    <w:rsid w:val="000410B9"/>
    <w:rsid w:val="00042086"/>
    <w:rsid w:val="00043311"/>
    <w:rsid w:val="0005075B"/>
    <w:rsid w:val="00053ECD"/>
    <w:rsid w:val="00057264"/>
    <w:rsid w:val="00061276"/>
    <w:rsid w:val="000643C6"/>
    <w:rsid w:val="00065975"/>
    <w:rsid w:val="0006767D"/>
    <w:rsid w:val="00067ADA"/>
    <w:rsid w:val="00074F74"/>
    <w:rsid w:val="000751AE"/>
    <w:rsid w:val="00096308"/>
    <w:rsid w:val="000A1B42"/>
    <w:rsid w:val="000A1F14"/>
    <w:rsid w:val="000A2D85"/>
    <w:rsid w:val="000B5058"/>
    <w:rsid w:val="000B5C93"/>
    <w:rsid w:val="000D017B"/>
    <w:rsid w:val="000D715A"/>
    <w:rsid w:val="00104D61"/>
    <w:rsid w:val="00112B59"/>
    <w:rsid w:val="0011690A"/>
    <w:rsid w:val="00122CCF"/>
    <w:rsid w:val="00130A54"/>
    <w:rsid w:val="00131CBA"/>
    <w:rsid w:val="0014692F"/>
    <w:rsid w:val="0015043B"/>
    <w:rsid w:val="00153F8B"/>
    <w:rsid w:val="00160173"/>
    <w:rsid w:val="00163933"/>
    <w:rsid w:val="001721C2"/>
    <w:rsid w:val="00172861"/>
    <w:rsid w:val="00176B9F"/>
    <w:rsid w:val="00181A8E"/>
    <w:rsid w:val="00196F70"/>
    <w:rsid w:val="00197271"/>
    <w:rsid w:val="001C4864"/>
    <w:rsid w:val="001D7086"/>
    <w:rsid w:val="001E2810"/>
    <w:rsid w:val="001F378D"/>
    <w:rsid w:val="00202435"/>
    <w:rsid w:val="00211001"/>
    <w:rsid w:val="002163C0"/>
    <w:rsid w:val="00216B85"/>
    <w:rsid w:val="00217557"/>
    <w:rsid w:val="00232FEA"/>
    <w:rsid w:val="002349E2"/>
    <w:rsid w:val="00235531"/>
    <w:rsid w:val="00252FFE"/>
    <w:rsid w:val="002576F6"/>
    <w:rsid w:val="002666F7"/>
    <w:rsid w:val="0026727D"/>
    <w:rsid w:val="00267315"/>
    <w:rsid w:val="00273397"/>
    <w:rsid w:val="00281AD0"/>
    <w:rsid w:val="00283C29"/>
    <w:rsid w:val="00290283"/>
    <w:rsid w:val="0029067B"/>
    <w:rsid w:val="002A02C1"/>
    <w:rsid w:val="002B35D1"/>
    <w:rsid w:val="002B3DF7"/>
    <w:rsid w:val="002B478F"/>
    <w:rsid w:val="002C1F56"/>
    <w:rsid w:val="002E2549"/>
    <w:rsid w:val="002E3342"/>
    <w:rsid w:val="002E33A8"/>
    <w:rsid w:val="002F01A2"/>
    <w:rsid w:val="002F0E54"/>
    <w:rsid w:val="002F4533"/>
    <w:rsid w:val="00301E50"/>
    <w:rsid w:val="0030770E"/>
    <w:rsid w:val="00317938"/>
    <w:rsid w:val="00323EC4"/>
    <w:rsid w:val="00326797"/>
    <w:rsid w:val="00336869"/>
    <w:rsid w:val="00340A12"/>
    <w:rsid w:val="003416E0"/>
    <w:rsid w:val="0034208F"/>
    <w:rsid w:val="00345A60"/>
    <w:rsid w:val="003542BF"/>
    <w:rsid w:val="003554EB"/>
    <w:rsid w:val="003617C5"/>
    <w:rsid w:val="00371AFE"/>
    <w:rsid w:val="0038557A"/>
    <w:rsid w:val="003926C6"/>
    <w:rsid w:val="00395943"/>
    <w:rsid w:val="003A5435"/>
    <w:rsid w:val="003A545C"/>
    <w:rsid w:val="003B0596"/>
    <w:rsid w:val="003B1434"/>
    <w:rsid w:val="003B3A2B"/>
    <w:rsid w:val="003C29B1"/>
    <w:rsid w:val="003C2EFE"/>
    <w:rsid w:val="003C5871"/>
    <w:rsid w:val="003D68E2"/>
    <w:rsid w:val="003E3496"/>
    <w:rsid w:val="003E5E4A"/>
    <w:rsid w:val="003F047C"/>
    <w:rsid w:val="003F1B56"/>
    <w:rsid w:val="003F2EA0"/>
    <w:rsid w:val="003F5A78"/>
    <w:rsid w:val="003F7918"/>
    <w:rsid w:val="004041E4"/>
    <w:rsid w:val="004049B2"/>
    <w:rsid w:val="00406011"/>
    <w:rsid w:val="004232EC"/>
    <w:rsid w:val="004306B9"/>
    <w:rsid w:val="00436B06"/>
    <w:rsid w:val="0043760E"/>
    <w:rsid w:val="004455E6"/>
    <w:rsid w:val="00460DDE"/>
    <w:rsid w:val="00461D55"/>
    <w:rsid w:val="004628E0"/>
    <w:rsid w:val="004642DE"/>
    <w:rsid w:val="00464600"/>
    <w:rsid w:val="0047314D"/>
    <w:rsid w:val="00481F7F"/>
    <w:rsid w:val="00494C93"/>
    <w:rsid w:val="004C1ED4"/>
    <w:rsid w:val="004D0D68"/>
    <w:rsid w:val="004D5A1A"/>
    <w:rsid w:val="004E430C"/>
    <w:rsid w:val="0050088E"/>
    <w:rsid w:val="0051227E"/>
    <w:rsid w:val="00512D1E"/>
    <w:rsid w:val="00513424"/>
    <w:rsid w:val="0052162C"/>
    <w:rsid w:val="005353BB"/>
    <w:rsid w:val="00537198"/>
    <w:rsid w:val="00563B52"/>
    <w:rsid w:val="00565073"/>
    <w:rsid w:val="005672BE"/>
    <w:rsid w:val="0057473E"/>
    <w:rsid w:val="0057569C"/>
    <w:rsid w:val="00581BD2"/>
    <w:rsid w:val="00581EDF"/>
    <w:rsid w:val="00590B59"/>
    <w:rsid w:val="00593C63"/>
    <w:rsid w:val="005945AD"/>
    <w:rsid w:val="0059519F"/>
    <w:rsid w:val="005976A2"/>
    <w:rsid w:val="005A0D24"/>
    <w:rsid w:val="005A2619"/>
    <w:rsid w:val="005B0AA2"/>
    <w:rsid w:val="005C6AFC"/>
    <w:rsid w:val="005D3618"/>
    <w:rsid w:val="005D394A"/>
    <w:rsid w:val="005D537E"/>
    <w:rsid w:val="005E1E0A"/>
    <w:rsid w:val="005E3873"/>
    <w:rsid w:val="005E4D04"/>
    <w:rsid w:val="005F3D77"/>
    <w:rsid w:val="005F4BE1"/>
    <w:rsid w:val="005F6A8A"/>
    <w:rsid w:val="0062229E"/>
    <w:rsid w:val="00632098"/>
    <w:rsid w:val="00637189"/>
    <w:rsid w:val="006421AA"/>
    <w:rsid w:val="00654F1C"/>
    <w:rsid w:val="006566B9"/>
    <w:rsid w:val="006600E2"/>
    <w:rsid w:val="00661EAC"/>
    <w:rsid w:val="00677DE2"/>
    <w:rsid w:val="00681114"/>
    <w:rsid w:val="00690E4B"/>
    <w:rsid w:val="006A096F"/>
    <w:rsid w:val="006A1699"/>
    <w:rsid w:val="006C4D8F"/>
    <w:rsid w:val="006C7BB6"/>
    <w:rsid w:val="006E1475"/>
    <w:rsid w:val="00703A34"/>
    <w:rsid w:val="007068A7"/>
    <w:rsid w:val="00707EEE"/>
    <w:rsid w:val="007169EF"/>
    <w:rsid w:val="00723A0F"/>
    <w:rsid w:val="00733447"/>
    <w:rsid w:val="00737F93"/>
    <w:rsid w:val="00743BDD"/>
    <w:rsid w:val="00745FD4"/>
    <w:rsid w:val="007521AD"/>
    <w:rsid w:val="00765DDA"/>
    <w:rsid w:val="00771F47"/>
    <w:rsid w:val="00774B01"/>
    <w:rsid w:val="00774B6C"/>
    <w:rsid w:val="00785192"/>
    <w:rsid w:val="007855EC"/>
    <w:rsid w:val="007857DA"/>
    <w:rsid w:val="00797DE3"/>
    <w:rsid w:val="007A19E4"/>
    <w:rsid w:val="007A683D"/>
    <w:rsid w:val="007B3D54"/>
    <w:rsid w:val="007B409D"/>
    <w:rsid w:val="007B6803"/>
    <w:rsid w:val="007B7DC0"/>
    <w:rsid w:val="007C1879"/>
    <w:rsid w:val="007C27BA"/>
    <w:rsid w:val="007C67FD"/>
    <w:rsid w:val="007D5522"/>
    <w:rsid w:val="007D6513"/>
    <w:rsid w:val="007E17A7"/>
    <w:rsid w:val="007E3F3C"/>
    <w:rsid w:val="007E5353"/>
    <w:rsid w:val="007E738D"/>
    <w:rsid w:val="007E7D64"/>
    <w:rsid w:val="00801EA2"/>
    <w:rsid w:val="00817A7D"/>
    <w:rsid w:val="0082707E"/>
    <w:rsid w:val="00827E8F"/>
    <w:rsid w:val="008422B6"/>
    <w:rsid w:val="00843E62"/>
    <w:rsid w:val="00844385"/>
    <w:rsid w:val="00847E63"/>
    <w:rsid w:val="008576D3"/>
    <w:rsid w:val="008635BF"/>
    <w:rsid w:val="00870982"/>
    <w:rsid w:val="008721EE"/>
    <w:rsid w:val="008727B4"/>
    <w:rsid w:val="00873636"/>
    <w:rsid w:val="00882000"/>
    <w:rsid w:val="00882F17"/>
    <w:rsid w:val="00883440"/>
    <w:rsid w:val="00885DFC"/>
    <w:rsid w:val="00893256"/>
    <w:rsid w:val="0089435E"/>
    <w:rsid w:val="008A3618"/>
    <w:rsid w:val="008A515D"/>
    <w:rsid w:val="008B1FF0"/>
    <w:rsid w:val="008B5903"/>
    <w:rsid w:val="008B5A4B"/>
    <w:rsid w:val="008C5799"/>
    <w:rsid w:val="008D4EB1"/>
    <w:rsid w:val="008E1228"/>
    <w:rsid w:val="008E5092"/>
    <w:rsid w:val="008F10D0"/>
    <w:rsid w:val="008F15C5"/>
    <w:rsid w:val="008F15E1"/>
    <w:rsid w:val="008F4EF2"/>
    <w:rsid w:val="008F56BC"/>
    <w:rsid w:val="008F763B"/>
    <w:rsid w:val="0090037A"/>
    <w:rsid w:val="00903867"/>
    <w:rsid w:val="00906960"/>
    <w:rsid w:val="009109BF"/>
    <w:rsid w:val="009127DA"/>
    <w:rsid w:val="00916B4D"/>
    <w:rsid w:val="00933B68"/>
    <w:rsid w:val="00944A11"/>
    <w:rsid w:val="009550BD"/>
    <w:rsid w:val="00957C97"/>
    <w:rsid w:val="00961E89"/>
    <w:rsid w:val="00972150"/>
    <w:rsid w:val="00976324"/>
    <w:rsid w:val="00980095"/>
    <w:rsid w:val="00982E24"/>
    <w:rsid w:val="00984CAE"/>
    <w:rsid w:val="009868DB"/>
    <w:rsid w:val="00991071"/>
    <w:rsid w:val="0099602E"/>
    <w:rsid w:val="009A0070"/>
    <w:rsid w:val="009A1639"/>
    <w:rsid w:val="009B793E"/>
    <w:rsid w:val="009C5303"/>
    <w:rsid w:val="009C649D"/>
    <w:rsid w:val="009C781F"/>
    <w:rsid w:val="009D2CFF"/>
    <w:rsid w:val="009F5990"/>
    <w:rsid w:val="00A01104"/>
    <w:rsid w:val="00A0274C"/>
    <w:rsid w:val="00A10067"/>
    <w:rsid w:val="00A13613"/>
    <w:rsid w:val="00A2184E"/>
    <w:rsid w:val="00A21911"/>
    <w:rsid w:val="00A21C4C"/>
    <w:rsid w:val="00A24A99"/>
    <w:rsid w:val="00A31A1D"/>
    <w:rsid w:val="00A37EEA"/>
    <w:rsid w:val="00A469BA"/>
    <w:rsid w:val="00A477F4"/>
    <w:rsid w:val="00A52F89"/>
    <w:rsid w:val="00A57D36"/>
    <w:rsid w:val="00A6069B"/>
    <w:rsid w:val="00A67ECF"/>
    <w:rsid w:val="00A80A4A"/>
    <w:rsid w:val="00A9550A"/>
    <w:rsid w:val="00AA4300"/>
    <w:rsid w:val="00AB1320"/>
    <w:rsid w:val="00AB2872"/>
    <w:rsid w:val="00AB690E"/>
    <w:rsid w:val="00AC1136"/>
    <w:rsid w:val="00AC1DDD"/>
    <w:rsid w:val="00AC2632"/>
    <w:rsid w:val="00AD0231"/>
    <w:rsid w:val="00AE54DB"/>
    <w:rsid w:val="00AE68C2"/>
    <w:rsid w:val="00AF0F47"/>
    <w:rsid w:val="00B06291"/>
    <w:rsid w:val="00B07B68"/>
    <w:rsid w:val="00B27480"/>
    <w:rsid w:val="00B30F44"/>
    <w:rsid w:val="00B350F4"/>
    <w:rsid w:val="00B35474"/>
    <w:rsid w:val="00B35DD3"/>
    <w:rsid w:val="00B4799F"/>
    <w:rsid w:val="00B52E69"/>
    <w:rsid w:val="00B627A7"/>
    <w:rsid w:val="00B6452D"/>
    <w:rsid w:val="00B6466C"/>
    <w:rsid w:val="00B66910"/>
    <w:rsid w:val="00B73234"/>
    <w:rsid w:val="00B8066E"/>
    <w:rsid w:val="00B9428D"/>
    <w:rsid w:val="00BA0DFB"/>
    <w:rsid w:val="00BA3DAA"/>
    <w:rsid w:val="00BB100B"/>
    <w:rsid w:val="00BB315F"/>
    <w:rsid w:val="00BD506E"/>
    <w:rsid w:val="00BD6672"/>
    <w:rsid w:val="00BD710A"/>
    <w:rsid w:val="00BF51CA"/>
    <w:rsid w:val="00BF6C17"/>
    <w:rsid w:val="00C00D6F"/>
    <w:rsid w:val="00C16377"/>
    <w:rsid w:val="00C171A9"/>
    <w:rsid w:val="00C22384"/>
    <w:rsid w:val="00C24B55"/>
    <w:rsid w:val="00C269A7"/>
    <w:rsid w:val="00C32927"/>
    <w:rsid w:val="00C37845"/>
    <w:rsid w:val="00C37AAA"/>
    <w:rsid w:val="00C40A89"/>
    <w:rsid w:val="00C4170F"/>
    <w:rsid w:val="00C42B6B"/>
    <w:rsid w:val="00C44FC3"/>
    <w:rsid w:val="00C4520C"/>
    <w:rsid w:val="00C51C7E"/>
    <w:rsid w:val="00C51E09"/>
    <w:rsid w:val="00C555A6"/>
    <w:rsid w:val="00C57ED7"/>
    <w:rsid w:val="00C709BB"/>
    <w:rsid w:val="00C8024F"/>
    <w:rsid w:val="00C8044C"/>
    <w:rsid w:val="00C90758"/>
    <w:rsid w:val="00C90D17"/>
    <w:rsid w:val="00C93688"/>
    <w:rsid w:val="00C94911"/>
    <w:rsid w:val="00CB12E2"/>
    <w:rsid w:val="00CB3BF8"/>
    <w:rsid w:val="00CC01AA"/>
    <w:rsid w:val="00CD62B8"/>
    <w:rsid w:val="00CE3E7B"/>
    <w:rsid w:val="00D01431"/>
    <w:rsid w:val="00D126CB"/>
    <w:rsid w:val="00D2301B"/>
    <w:rsid w:val="00D2442D"/>
    <w:rsid w:val="00D259DF"/>
    <w:rsid w:val="00D31275"/>
    <w:rsid w:val="00D34B38"/>
    <w:rsid w:val="00D35663"/>
    <w:rsid w:val="00D37CFE"/>
    <w:rsid w:val="00D418CC"/>
    <w:rsid w:val="00D51176"/>
    <w:rsid w:val="00D52F33"/>
    <w:rsid w:val="00D54F37"/>
    <w:rsid w:val="00D57330"/>
    <w:rsid w:val="00D60A46"/>
    <w:rsid w:val="00D76172"/>
    <w:rsid w:val="00D7743D"/>
    <w:rsid w:val="00D80C09"/>
    <w:rsid w:val="00D83A54"/>
    <w:rsid w:val="00D86976"/>
    <w:rsid w:val="00D87FE4"/>
    <w:rsid w:val="00D96A11"/>
    <w:rsid w:val="00DA3700"/>
    <w:rsid w:val="00DA43B3"/>
    <w:rsid w:val="00DA47A7"/>
    <w:rsid w:val="00DA5242"/>
    <w:rsid w:val="00DA6C89"/>
    <w:rsid w:val="00DB64AA"/>
    <w:rsid w:val="00DB7989"/>
    <w:rsid w:val="00DC54D8"/>
    <w:rsid w:val="00DC5AE2"/>
    <w:rsid w:val="00DC6DD9"/>
    <w:rsid w:val="00DC783A"/>
    <w:rsid w:val="00DD0C34"/>
    <w:rsid w:val="00DD1669"/>
    <w:rsid w:val="00DD57D1"/>
    <w:rsid w:val="00DE280C"/>
    <w:rsid w:val="00DE4372"/>
    <w:rsid w:val="00DF0962"/>
    <w:rsid w:val="00E06C1A"/>
    <w:rsid w:val="00E104CA"/>
    <w:rsid w:val="00E13962"/>
    <w:rsid w:val="00E156D5"/>
    <w:rsid w:val="00E175FF"/>
    <w:rsid w:val="00E208D5"/>
    <w:rsid w:val="00E3512E"/>
    <w:rsid w:val="00E45B5C"/>
    <w:rsid w:val="00E55645"/>
    <w:rsid w:val="00E5653E"/>
    <w:rsid w:val="00E7363F"/>
    <w:rsid w:val="00E74F22"/>
    <w:rsid w:val="00E85A39"/>
    <w:rsid w:val="00E9012E"/>
    <w:rsid w:val="00E916C6"/>
    <w:rsid w:val="00E91B66"/>
    <w:rsid w:val="00EA7712"/>
    <w:rsid w:val="00EB6BB3"/>
    <w:rsid w:val="00EB6FD0"/>
    <w:rsid w:val="00EB7283"/>
    <w:rsid w:val="00EC5D4F"/>
    <w:rsid w:val="00ED2B14"/>
    <w:rsid w:val="00EE05B2"/>
    <w:rsid w:val="00EE2D7E"/>
    <w:rsid w:val="00EE3ED0"/>
    <w:rsid w:val="00EE55A2"/>
    <w:rsid w:val="00EF588F"/>
    <w:rsid w:val="00F0078D"/>
    <w:rsid w:val="00F03107"/>
    <w:rsid w:val="00F04DAE"/>
    <w:rsid w:val="00F126A6"/>
    <w:rsid w:val="00F13399"/>
    <w:rsid w:val="00F14B62"/>
    <w:rsid w:val="00F200C2"/>
    <w:rsid w:val="00F27AC8"/>
    <w:rsid w:val="00F33670"/>
    <w:rsid w:val="00F4223A"/>
    <w:rsid w:val="00F42982"/>
    <w:rsid w:val="00F46FE7"/>
    <w:rsid w:val="00F52627"/>
    <w:rsid w:val="00F64485"/>
    <w:rsid w:val="00F64EAE"/>
    <w:rsid w:val="00F65636"/>
    <w:rsid w:val="00F81478"/>
    <w:rsid w:val="00F8184E"/>
    <w:rsid w:val="00F82DF3"/>
    <w:rsid w:val="00F83BB4"/>
    <w:rsid w:val="00F8541C"/>
    <w:rsid w:val="00F854F7"/>
    <w:rsid w:val="00F87438"/>
    <w:rsid w:val="00F8765C"/>
    <w:rsid w:val="00F93F89"/>
    <w:rsid w:val="00FA347D"/>
    <w:rsid w:val="00FB40A9"/>
    <w:rsid w:val="00FB7D66"/>
    <w:rsid w:val="00FC01F1"/>
    <w:rsid w:val="00FC0E1E"/>
    <w:rsid w:val="00FC594D"/>
    <w:rsid w:val="00FC732F"/>
    <w:rsid w:val="00FD46A0"/>
    <w:rsid w:val="00FE1598"/>
    <w:rsid w:val="00FE2830"/>
    <w:rsid w:val="00FF50A5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CD8C25"/>
  <w15:docId w15:val="{E97CDB58-1625-4C56-97F1-F0F0504A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D34B38"/>
    <w:pPr>
      <w:spacing w:after="0" w:line="240" w:lineRule="auto"/>
    </w:pPr>
    <w:rPr>
      <w:sz w:val="20"/>
      <w:szCs w:val="25"/>
    </w:rPr>
  </w:style>
  <w:style w:type="character" w:customStyle="1" w:styleId="a5">
    <w:name w:val="ข้อความเชิงอรรถ อักขระ"/>
    <w:basedOn w:val="a0"/>
    <w:link w:val="a4"/>
    <w:uiPriority w:val="99"/>
    <w:semiHidden/>
    <w:rsid w:val="00D34B38"/>
    <w:rPr>
      <w:sz w:val="20"/>
      <w:szCs w:val="25"/>
    </w:rPr>
  </w:style>
  <w:style w:type="character" w:styleId="a6">
    <w:name w:val="footnote reference"/>
    <w:basedOn w:val="a0"/>
    <w:uiPriority w:val="99"/>
    <w:semiHidden/>
    <w:unhideWhenUsed/>
    <w:rsid w:val="00D34B3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D34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D34B38"/>
  </w:style>
  <w:style w:type="paragraph" w:styleId="a9">
    <w:name w:val="footer"/>
    <w:basedOn w:val="a"/>
    <w:link w:val="aa"/>
    <w:uiPriority w:val="99"/>
    <w:unhideWhenUsed/>
    <w:rsid w:val="00D34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D34B38"/>
  </w:style>
  <w:style w:type="paragraph" w:styleId="ab">
    <w:name w:val="List Paragraph"/>
    <w:basedOn w:val="a"/>
    <w:uiPriority w:val="34"/>
    <w:qFormat/>
    <w:rsid w:val="005E3873"/>
    <w:pPr>
      <w:ind w:left="720"/>
      <w:contextualSpacing/>
    </w:pPr>
  </w:style>
  <w:style w:type="paragraph" w:styleId="ac">
    <w:name w:val="No Spacing"/>
    <w:uiPriority w:val="1"/>
    <w:qFormat/>
    <w:rsid w:val="005E1E0A"/>
    <w:pPr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rsid w:val="00C22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Emphasis"/>
    <w:basedOn w:val="a0"/>
    <w:uiPriority w:val="20"/>
    <w:qFormat/>
    <w:rsid w:val="00C22384"/>
    <w:rPr>
      <w:i/>
      <w:iCs/>
    </w:rPr>
  </w:style>
  <w:style w:type="paragraph" w:styleId="2">
    <w:name w:val="Body Text 2"/>
    <w:basedOn w:val="a"/>
    <w:link w:val="20"/>
    <w:rsid w:val="007857DA"/>
    <w:pPr>
      <w:spacing w:after="0" w:line="240" w:lineRule="auto"/>
      <w:jc w:val="thaiDistribute"/>
    </w:pPr>
    <w:rPr>
      <w:rFonts w:ascii="AngsanaUPC" w:eastAsia="Cordia New" w:hAnsi="AngsanaUPC" w:cs="AngsanaUPC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7857DA"/>
    <w:rPr>
      <w:rFonts w:ascii="AngsanaUPC" w:eastAsia="Cordia New" w:hAnsi="AngsanaUPC" w:cs="AngsanaUPC"/>
      <w:sz w:val="32"/>
      <w:szCs w:val="32"/>
    </w:rPr>
  </w:style>
  <w:style w:type="paragraph" w:customStyle="1" w:styleId="af">
    <w:name w:val="บทที่"/>
    <w:basedOn w:val="a"/>
    <w:rsid w:val="0057473E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40"/>
      <w:szCs w:val="40"/>
    </w:rPr>
  </w:style>
  <w:style w:type="paragraph" w:customStyle="1" w:styleId="af0">
    <w:name w:val="ธรรมดา"/>
    <w:basedOn w:val="ad"/>
    <w:link w:val="af1"/>
    <w:rsid w:val="0057473E"/>
    <w:pPr>
      <w:tabs>
        <w:tab w:val="left" w:pos="709"/>
        <w:tab w:val="left" w:pos="992"/>
        <w:tab w:val="left" w:pos="1276"/>
        <w:tab w:val="left" w:pos="1559"/>
      </w:tabs>
      <w:spacing w:before="0" w:beforeAutospacing="0" w:after="0" w:afterAutospacing="0" w:line="240" w:lineRule="atLeast"/>
      <w:outlineLvl w:val="0"/>
    </w:pPr>
    <w:rPr>
      <w:rFonts w:ascii="Angsana New" w:hAnsi="Angsana New" w:cs="Angsana New"/>
      <w:sz w:val="32"/>
      <w:szCs w:val="32"/>
      <w:lang w:val="x-none" w:eastAsia="x-none"/>
    </w:rPr>
  </w:style>
  <w:style w:type="character" w:customStyle="1" w:styleId="af1">
    <w:name w:val="ธรรมดา อักขระ"/>
    <w:link w:val="af0"/>
    <w:rsid w:val="0057473E"/>
    <w:rPr>
      <w:rFonts w:ascii="Angsana New" w:eastAsia="Times New Roman" w:hAnsi="Angsana New" w:cs="Angsana New"/>
      <w:sz w:val="32"/>
      <w:szCs w:val="32"/>
      <w:lang w:val="x-none" w:eastAsia="x-none"/>
    </w:rPr>
  </w:style>
  <w:style w:type="character" w:styleId="af2">
    <w:name w:val="Strong"/>
    <w:basedOn w:val="a0"/>
    <w:uiPriority w:val="22"/>
    <w:qFormat/>
    <w:rsid w:val="0050088E"/>
    <w:rPr>
      <w:b/>
      <w:bCs/>
    </w:rPr>
  </w:style>
  <w:style w:type="paragraph" w:customStyle="1" w:styleId="Default">
    <w:name w:val="Default"/>
    <w:rsid w:val="00104D61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6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footer" Target="footer3.xml"/><Relationship Id="rId10" Type="http://schemas.openxmlformats.org/officeDocument/2006/relationships/image" Target="media/image2.w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5.bin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83DC8-3184-45E2-8022-DFF5EDF6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17</Pages>
  <Words>5225</Words>
  <Characters>29785</Characters>
  <Application>Microsoft Office Word</Application>
  <DocSecurity>0</DocSecurity>
  <Lines>248</Lines>
  <Paragraphs>69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SIRIMA</dc:creator>
  <cp:keywords/>
  <dc:description/>
  <cp:lastModifiedBy>comment</cp:lastModifiedBy>
  <cp:revision>43</cp:revision>
  <cp:lastPrinted>2025-12-31T06:20:00Z</cp:lastPrinted>
  <dcterms:created xsi:type="dcterms:W3CDTF">2025-08-10T15:24:00Z</dcterms:created>
  <dcterms:modified xsi:type="dcterms:W3CDTF">2025-12-31T06:22:00Z</dcterms:modified>
</cp:coreProperties>
</file>